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vnd.openxmlformats-officedocument.extended-properties+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customXml/itemProps1.xml" ContentType="application/vnd.openxmlformats-officedocument.customXmlProperties+xml"/>
  <Override PartName="/word/document.xml" ContentType="application/vnd.openxmlformats-officedocument.wordprocessingml.document.main+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049" w:rsidRPr="00585020" w:rsidRDefault="00585020" w:rsidP="00585020">
      <w:pPr>
        <w:jc w:val="center"/>
        <w:rPr>
          <w:sz w:val="32"/>
          <w:szCs w:val="24"/>
          <w:u w:val="single"/>
        </w:rPr>
      </w:pPr>
      <w:r w:rsidRPr="00585020">
        <w:rPr>
          <w:b/>
          <w:i/>
          <w:sz w:val="40"/>
          <w:szCs w:val="34"/>
          <w:u w:val="single"/>
        </w:rPr>
        <w:t>0006 Understand relations and functions</w:t>
      </w:r>
    </w:p>
    <w:p w:rsidR="0004481C" w:rsidRPr="0004481C" w:rsidRDefault="00585020" w:rsidP="00CF049A">
      <w:pPr>
        <w:pStyle w:val="ListParagraph"/>
        <w:numPr>
          <w:ilvl w:val="0"/>
          <w:numId w:val="2"/>
        </w:numPr>
        <w:rPr>
          <w:sz w:val="24"/>
          <w:szCs w:val="24"/>
          <w:highlight w:val="yellow"/>
        </w:rPr>
      </w:pPr>
      <w:r w:rsidRPr="00585020">
        <w:rPr>
          <w:sz w:val="24"/>
          <w:szCs w:val="24"/>
          <w:highlight w:val="yellow"/>
        </w:rPr>
        <w:t>Distinguish between relations and functions using a variety of representations.</w:t>
      </w:r>
    </w:p>
    <w:p w:rsidR="0004481C" w:rsidRPr="00A4049F" w:rsidRDefault="0004481C" w:rsidP="0004481C">
      <w:pPr>
        <w:pBdr>
          <w:bottom w:val="single" w:sz="6" w:space="1" w:color="auto"/>
        </w:pBdr>
        <w:rPr>
          <w:rFonts w:eastAsiaTheme="minorEastAsia"/>
          <w:sz w:val="24"/>
          <w:szCs w:val="24"/>
        </w:rPr>
      </w:pPr>
    </w:p>
    <w:p w:rsidR="0004481C" w:rsidRDefault="005F6BB9" w:rsidP="0004481C">
      <w:pPr>
        <w:contextualSpacing/>
        <w:rPr>
          <w:sz w:val="24"/>
          <w:szCs w:val="24"/>
        </w:rPr>
      </w:pPr>
      <w:r>
        <w:rPr>
          <w:sz w:val="24"/>
          <w:szCs w:val="24"/>
        </w:rPr>
        <w:t xml:space="preserve">Q1. </w:t>
      </w:r>
      <w:r w:rsidR="0004481C" w:rsidRPr="00EB166F">
        <w:rPr>
          <w:sz w:val="24"/>
          <w:szCs w:val="24"/>
        </w:rPr>
        <w:t>Determine if the following correspondence is a function or a relation.</w:t>
      </w:r>
    </w:p>
    <w:p w:rsidR="0004481C" w:rsidRDefault="0004481C" w:rsidP="00CF049A">
      <w:pPr>
        <w:pStyle w:val="ListParagraph"/>
        <w:numPr>
          <w:ilvl w:val="0"/>
          <w:numId w:val="3"/>
        </w:numPr>
        <w:rPr>
          <w:sz w:val="24"/>
          <w:szCs w:val="24"/>
        </w:rPr>
      </w:pPr>
      <w:r>
        <w:rPr>
          <w:sz w:val="24"/>
          <w:szCs w:val="24"/>
        </w:rPr>
        <w:t>The correspondence that assigns the height to a person</w:t>
      </w:r>
    </w:p>
    <w:p w:rsidR="0004481C" w:rsidRDefault="0004481C" w:rsidP="00CF049A">
      <w:pPr>
        <w:pStyle w:val="ListParagraph"/>
        <w:numPr>
          <w:ilvl w:val="0"/>
          <w:numId w:val="3"/>
        </w:numPr>
        <w:rPr>
          <w:sz w:val="24"/>
          <w:szCs w:val="24"/>
        </w:rPr>
      </w:pPr>
      <w:r>
        <w:rPr>
          <w:sz w:val="24"/>
          <w:szCs w:val="24"/>
        </w:rPr>
        <w:t>The correspondence that assigns the perimeter of a rectangle to its area</w:t>
      </w:r>
    </w:p>
    <w:p w:rsidR="0004481C" w:rsidRPr="0004481C" w:rsidRDefault="0004481C" w:rsidP="00CF049A">
      <w:pPr>
        <w:pStyle w:val="ListParagraph"/>
        <w:numPr>
          <w:ilvl w:val="0"/>
          <w:numId w:val="3"/>
        </w:numPr>
        <w:rPr>
          <w:sz w:val="24"/>
          <w:szCs w:val="24"/>
        </w:rPr>
      </w:pPr>
      <w:r>
        <w:rPr>
          <w:sz w:val="24"/>
          <w:szCs w:val="24"/>
        </w:rPr>
        <w:t>The correspondence that assigns the GPA to a student</w:t>
      </w:r>
    </w:p>
    <w:p w:rsidR="0004481C" w:rsidRPr="00A4049F" w:rsidRDefault="0004481C" w:rsidP="0004481C">
      <w:pPr>
        <w:pBdr>
          <w:bottom w:val="single" w:sz="6" w:space="1" w:color="auto"/>
        </w:pBdr>
        <w:rPr>
          <w:rFonts w:eastAsiaTheme="minorEastAsia"/>
          <w:sz w:val="24"/>
          <w:szCs w:val="24"/>
        </w:rPr>
      </w:pPr>
    </w:p>
    <w:p w:rsidR="0004481C" w:rsidRDefault="005F6BB9" w:rsidP="0004481C">
      <w:pPr>
        <w:contextualSpacing/>
        <w:rPr>
          <w:sz w:val="24"/>
          <w:szCs w:val="24"/>
        </w:rPr>
      </w:pPr>
      <w:r>
        <w:rPr>
          <w:sz w:val="24"/>
          <w:szCs w:val="24"/>
        </w:rPr>
        <w:t xml:space="preserve">Q2. </w:t>
      </w:r>
      <w:r w:rsidR="0004481C" w:rsidRPr="00EB166F">
        <w:rPr>
          <w:sz w:val="24"/>
          <w:szCs w:val="24"/>
        </w:rPr>
        <w:t xml:space="preserve">Determine if the following </w:t>
      </w:r>
      <w:r w:rsidR="0004481C">
        <w:rPr>
          <w:sz w:val="24"/>
          <w:szCs w:val="24"/>
        </w:rPr>
        <w:t>ordered pairs represents</w:t>
      </w:r>
      <w:r>
        <w:rPr>
          <w:sz w:val="24"/>
          <w:szCs w:val="24"/>
        </w:rPr>
        <w:t xml:space="preserve"> a function</w:t>
      </w:r>
      <w:r w:rsidR="0004481C" w:rsidRPr="00EB166F">
        <w:rPr>
          <w:sz w:val="24"/>
          <w:szCs w:val="24"/>
        </w:rPr>
        <w:t>.</w:t>
      </w:r>
    </w:p>
    <w:p w:rsidR="0004481C" w:rsidRDefault="0004481C" w:rsidP="0004481C">
      <w:pPr>
        <w:contextualSpacing/>
        <w:rPr>
          <w:sz w:val="24"/>
          <w:szCs w:val="24"/>
        </w:rPr>
      </w:pPr>
    </w:p>
    <w:p w:rsidR="0004481C" w:rsidRDefault="0004481C" w:rsidP="0004481C">
      <w:pPr>
        <w:contextualSpacing/>
        <w:jc w:val="center"/>
        <w:rPr>
          <w:sz w:val="24"/>
          <w:szCs w:val="24"/>
        </w:rPr>
      </w:pPr>
      <w:r>
        <w:rPr>
          <w:sz w:val="24"/>
          <w:szCs w:val="24"/>
        </w:rPr>
        <w:t>(0,0), (1,1), (1,-1), (4,2), (4,-2), (9,3), (9,-3), (16,4), (16,-4)</w:t>
      </w:r>
    </w:p>
    <w:p w:rsidR="00EB166F" w:rsidRPr="00A4049F" w:rsidRDefault="00EB166F" w:rsidP="00EB166F">
      <w:pPr>
        <w:pBdr>
          <w:bottom w:val="single" w:sz="6" w:space="1" w:color="auto"/>
        </w:pBdr>
        <w:rPr>
          <w:rFonts w:eastAsiaTheme="minorEastAsia"/>
          <w:sz w:val="24"/>
          <w:szCs w:val="24"/>
        </w:rPr>
      </w:pPr>
    </w:p>
    <w:p w:rsidR="00583B5C" w:rsidRDefault="005F6BB9" w:rsidP="0004481C">
      <w:pPr>
        <w:contextualSpacing/>
        <w:rPr>
          <w:sz w:val="24"/>
          <w:szCs w:val="24"/>
        </w:rPr>
      </w:pPr>
      <w:r>
        <w:rPr>
          <w:sz w:val="24"/>
          <w:szCs w:val="24"/>
        </w:rPr>
        <w:t xml:space="preserve">Q3. </w:t>
      </w:r>
      <w:r w:rsidR="00583B5C" w:rsidRPr="00EB166F">
        <w:rPr>
          <w:sz w:val="24"/>
          <w:szCs w:val="24"/>
        </w:rPr>
        <w:t>Determine if the following correspondence</w:t>
      </w:r>
      <w:r w:rsidR="00FB7857" w:rsidRPr="00EB166F">
        <w:rPr>
          <w:sz w:val="24"/>
          <w:szCs w:val="24"/>
        </w:rPr>
        <w:t xml:space="preserve"> is a function or a relation.</w:t>
      </w:r>
    </w:p>
    <w:p w:rsidR="0004481C" w:rsidRPr="0004481C" w:rsidRDefault="0004481C" w:rsidP="0004481C">
      <w:pPr>
        <w:contextualSpacing/>
        <w:rPr>
          <w:sz w:val="24"/>
          <w:szCs w:val="24"/>
        </w:rPr>
      </w:pPr>
    </w:p>
    <w:p w:rsidR="00585020" w:rsidRPr="0004481C" w:rsidRDefault="00583B5C" w:rsidP="0004481C">
      <w:pPr>
        <w:jc w:val="center"/>
        <w:rPr>
          <w:sz w:val="24"/>
          <w:szCs w:val="24"/>
        </w:rPr>
      </w:pPr>
      <w:r>
        <w:rPr>
          <w:noProof/>
        </w:rPr>
        <w:drawing>
          <wp:inline distT="0" distB="0" distL="0" distR="0" wp14:anchorId="7161F769" wp14:editId="59CF8DA1">
            <wp:extent cx="2482850" cy="81842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8792" cy="840157"/>
                    </a:xfrm>
                    <a:prstGeom prst="rect">
                      <a:avLst/>
                    </a:prstGeom>
                  </pic:spPr>
                </pic:pic>
              </a:graphicData>
            </a:graphic>
          </wp:inline>
        </w:drawing>
      </w:r>
    </w:p>
    <w:p w:rsidR="0004481C" w:rsidRPr="00A4049F" w:rsidRDefault="0004481C" w:rsidP="0004481C">
      <w:pPr>
        <w:pBdr>
          <w:bottom w:val="single" w:sz="6" w:space="1" w:color="auto"/>
        </w:pBdr>
        <w:rPr>
          <w:rFonts w:eastAsiaTheme="minorEastAsia"/>
          <w:sz w:val="24"/>
          <w:szCs w:val="24"/>
        </w:rPr>
      </w:pPr>
    </w:p>
    <w:p w:rsidR="0004481C" w:rsidRPr="00EB166F" w:rsidRDefault="005F6BB9" w:rsidP="0004481C">
      <w:pPr>
        <w:contextualSpacing/>
        <w:rPr>
          <w:sz w:val="24"/>
          <w:szCs w:val="24"/>
        </w:rPr>
      </w:pPr>
      <w:r>
        <w:rPr>
          <w:sz w:val="24"/>
          <w:szCs w:val="24"/>
        </w:rPr>
        <w:t xml:space="preserve">Q4. </w:t>
      </w:r>
      <w:r w:rsidR="0004481C" w:rsidRPr="00EB166F">
        <w:rPr>
          <w:sz w:val="24"/>
          <w:szCs w:val="24"/>
        </w:rPr>
        <w:t>Determine if the following correspondence is a function or a relation.</w:t>
      </w:r>
    </w:p>
    <w:p w:rsidR="00585020" w:rsidRDefault="00585020" w:rsidP="00EB166F">
      <w:pPr>
        <w:contextualSpacing/>
        <w:rPr>
          <w:b/>
          <w:i/>
          <w:color w:val="00B0F0"/>
          <w:sz w:val="24"/>
          <w:szCs w:val="24"/>
          <w:u w:val="single"/>
        </w:rPr>
      </w:pPr>
    </w:p>
    <w:p w:rsidR="00585020" w:rsidRDefault="0004481C" w:rsidP="00CF049A">
      <w:pPr>
        <w:contextualSpacing/>
        <w:jc w:val="center"/>
        <w:rPr>
          <w:b/>
          <w:i/>
          <w:color w:val="00B0F0"/>
          <w:sz w:val="24"/>
          <w:szCs w:val="24"/>
          <w:u w:val="single"/>
        </w:rPr>
      </w:pPr>
      <w:r>
        <w:rPr>
          <w:noProof/>
        </w:rPr>
        <w:drawing>
          <wp:inline distT="0" distB="0" distL="0" distR="0" wp14:anchorId="771B9E3D" wp14:editId="06BE98EE">
            <wp:extent cx="2095500" cy="140340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03580" cy="1408819"/>
                    </a:xfrm>
                    <a:prstGeom prst="rect">
                      <a:avLst/>
                    </a:prstGeom>
                  </pic:spPr>
                </pic:pic>
              </a:graphicData>
            </a:graphic>
          </wp:inline>
        </w:drawing>
      </w:r>
    </w:p>
    <w:p w:rsidR="0004481C" w:rsidRPr="00A4049F" w:rsidRDefault="0004481C" w:rsidP="0004481C">
      <w:pPr>
        <w:pBdr>
          <w:bottom w:val="single" w:sz="6" w:space="1" w:color="auto"/>
        </w:pBdr>
        <w:rPr>
          <w:rFonts w:eastAsiaTheme="minorEastAsia"/>
          <w:sz w:val="24"/>
          <w:szCs w:val="24"/>
        </w:rPr>
      </w:pPr>
    </w:p>
    <w:p w:rsidR="0004481C" w:rsidRDefault="005F6BB9" w:rsidP="0004481C">
      <w:pPr>
        <w:contextualSpacing/>
        <w:rPr>
          <w:sz w:val="24"/>
          <w:szCs w:val="24"/>
        </w:rPr>
      </w:pPr>
      <w:r>
        <w:rPr>
          <w:sz w:val="24"/>
          <w:szCs w:val="24"/>
        </w:rPr>
        <w:t xml:space="preserve">Q5. </w:t>
      </w:r>
      <w:r w:rsidR="0004481C" w:rsidRPr="00EB166F">
        <w:rPr>
          <w:sz w:val="24"/>
          <w:szCs w:val="24"/>
        </w:rPr>
        <w:t>Determine if the following correspondence is a function or a relation.</w:t>
      </w:r>
    </w:p>
    <w:p w:rsidR="0004481C" w:rsidRDefault="0004481C" w:rsidP="0004481C">
      <w:pPr>
        <w:contextualSpacing/>
        <w:rPr>
          <w:sz w:val="24"/>
          <w:szCs w:val="24"/>
        </w:rPr>
      </w:pPr>
    </w:p>
    <w:p w:rsidR="0004481C" w:rsidRPr="0004481C" w:rsidRDefault="0004481C" w:rsidP="00CF049A">
      <w:pPr>
        <w:pStyle w:val="ListParagraph"/>
        <w:numPr>
          <w:ilvl w:val="0"/>
          <w:numId w:val="4"/>
        </w:numPr>
        <w:rPr>
          <w:sz w:val="24"/>
          <w:szCs w:val="24"/>
        </w:rPr>
      </w:pP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w:p>
    <w:p w:rsidR="0004481C" w:rsidRPr="0004481C" w:rsidRDefault="00E02974" w:rsidP="00CF049A">
      <w:pPr>
        <w:pStyle w:val="ListParagraph"/>
        <w:numPr>
          <w:ilvl w:val="0"/>
          <w:numId w:val="4"/>
        </w:numPr>
        <w:rPr>
          <w:sz w:val="24"/>
          <w:szCs w:val="24"/>
        </w:rPr>
      </w:pP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m:t>
        </m:r>
      </m:oMath>
    </w:p>
    <w:p w:rsidR="00CF049A" w:rsidRPr="00CF049A" w:rsidRDefault="00CF049A" w:rsidP="00CF049A">
      <w:pPr>
        <w:pStyle w:val="ListParagraph"/>
        <w:numPr>
          <w:ilvl w:val="0"/>
          <w:numId w:val="4"/>
        </w:numPr>
        <w:rPr>
          <w:sz w:val="24"/>
          <w:szCs w:val="24"/>
        </w:rPr>
      </w:pPr>
      <m:oMath>
        <m:r>
          <w:rPr>
            <w:rFonts w:ascii="Cambria Math" w:hAnsi="Cambria Math"/>
            <w:sz w:val="24"/>
            <w:szCs w:val="24"/>
          </w:rPr>
          <m:t>y=|x+3|</m:t>
        </m:r>
      </m:oMath>
    </w:p>
    <w:p w:rsidR="00CF049A" w:rsidRPr="00A4049F" w:rsidRDefault="00CF049A" w:rsidP="00CF049A">
      <w:pPr>
        <w:pBdr>
          <w:bottom w:val="single" w:sz="6" w:space="1" w:color="auto"/>
        </w:pBdr>
        <w:rPr>
          <w:rFonts w:eastAsiaTheme="minorEastAsia"/>
          <w:sz w:val="24"/>
          <w:szCs w:val="24"/>
        </w:rPr>
      </w:pPr>
    </w:p>
    <w:p w:rsidR="00CF049A" w:rsidRDefault="005F6BB9" w:rsidP="00CF049A">
      <w:pPr>
        <w:contextualSpacing/>
        <w:rPr>
          <w:sz w:val="24"/>
          <w:szCs w:val="24"/>
        </w:rPr>
      </w:pPr>
      <w:r>
        <w:rPr>
          <w:sz w:val="24"/>
          <w:szCs w:val="24"/>
        </w:rPr>
        <w:t xml:space="preserve">Q6. </w:t>
      </w:r>
      <w:r w:rsidR="00CF049A" w:rsidRPr="00EB166F">
        <w:rPr>
          <w:sz w:val="24"/>
          <w:szCs w:val="24"/>
        </w:rPr>
        <w:t xml:space="preserve">Determine if the following </w:t>
      </w:r>
      <w:r w:rsidR="00CF049A">
        <w:rPr>
          <w:sz w:val="24"/>
          <w:szCs w:val="24"/>
        </w:rPr>
        <w:t>graph represents</w:t>
      </w:r>
      <w:r w:rsidR="00CF049A" w:rsidRPr="00EB166F">
        <w:rPr>
          <w:sz w:val="24"/>
          <w:szCs w:val="24"/>
        </w:rPr>
        <w:t xml:space="preserve"> a function or a relation.</w:t>
      </w:r>
    </w:p>
    <w:p w:rsidR="00CF049A" w:rsidRPr="00CF049A" w:rsidRDefault="00CF049A" w:rsidP="00CF049A">
      <w:pPr>
        <w:pStyle w:val="ListParagraph"/>
        <w:numPr>
          <w:ilvl w:val="0"/>
          <w:numId w:val="5"/>
        </w:numPr>
        <w:rPr>
          <w:sz w:val="24"/>
          <w:szCs w:val="24"/>
        </w:rPr>
      </w:pPr>
    </w:p>
    <w:p w:rsidR="00CF049A" w:rsidRDefault="00CF049A" w:rsidP="00CF049A">
      <w:pPr>
        <w:jc w:val="center"/>
        <w:rPr>
          <w:sz w:val="24"/>
          <w:szCs w:val="24"/>
        </w:rPr>
      </w:pPr>
      <w:r>
        <w:rPr>
          <w:noProof/>
        </w:rPr>
        <w:drawing>
          <wp:inline distT="0" distB="0" distL="0" distR="0" wp14:anchorId="0C86D512" wp14:editId="0CC5C2F7">
            <wp:extent cx="2051050" cy="20809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74897" cy="2105185"/>
                    </a:xfrm>
                    <a:prstGeom prst="rect">
                      <a:avLst/>
                    </a:prstGeom>
                  </pic:spPr>
                </pic:pic>
              </a:graphicData>
            </a:graphic>
          </wp:inline>
        </w:drawing>
      </w:r>
    </w:p>
    <w:p w:rsidR="00CF049A" w:rsidRDefault="00CF049A" w:rsidP="00CF049A">
      <w:pPr>
        <w:pStyle w:val="ListParagraph"/>
        <w:numPr>
          <w:ilvl w:val="0"/>
          <w:numId w:val="5"/>
        </w:numPr>
        <w:rPr>
          <w:sz w:val="24"/>
          <w:szCs w:val="24"/>
        </w:rPr>
      </w:pPr>
    </w:p>
    <w:p w:rsidR="00CF049A" w:rsidRPr="00CF049A" w:rsidRDefault="00CF049A" w:rsidP="00CF049A">
      <w:pPr>
        <w:pStyle w:val="ListParagraph"/>
        <w:jc w:val="center"/>
        <w:rPr>
          <w:sz w:val="24"/>
          <w:szCs w:val="24"/>
        </w:rPr>
      </w:pPr>
      <w:r>
        <w:rPr>
          <w:noProof/>
        </w:rPr>
        <w:drawing>
          <wp:inline distT="0" distB="0" distL="0" distR="0" wp14:anchorId="547A7884" wp14:editId="76EE2CB5">
            <wp:extent cx="4064000" cy="2005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97190" cy="2021455"/>
                    </a:xfrm>
                    <a:prstGeom prst="rect">
                      <a:avLst/>
                    </a:prstGeom>
                  </pic:spPr>
                </pic:pic>
              </a:graphicData>
            </a:graphic>
          </wp:inline>
        </w:drawing>
      </w:r>
    </w:p>
    <w:p w:rsidR="00CF049A" w:rsidRPr="00CF049A" w:rsidRDefault="00CF049A" w:rsidP="00CF049A">
      <w:pPr>
        <w:pStyle w:val="ListParagraph"/>
        <w:numPr>
          <w:ilvl w:val="0"/>
          <w:numId w:val="5"/>
        </w:numPr>
        <w:rPr>
          <w:b/>
          <w:i/>
          <w:color w:val="00B0F0"/>
          <w:sz w:val="24"/>
          <w:szCs w:val="24"/>
          <w:u w:val="single"/>
        </w:rPr>
      </w:pPr>
    </w:p>
    <w:p w:rsidR="00585020" w:rsidRDefault="00CF049A" w:rsidP="00CF049A">
      <w:pPr>
        <w:contextualSpacing/>
        <w:jc w:val="center"/>
        <w:rPr>
          <w:b/>
          <w:i/>
          <w:color w:val="00B0F0"/>
          <w:sz w:val="24"/>
          <w:szCs w:val="24"/>
          <w:u w:val="single"/>
        </w:rPr>
      </w:pPr>
      <w:r>
        <w:rPr>
          <w:noProof/>
        </w:rPr>
        <w:drawing>
          <wp:inline distT="0" distB="0" distL="0" distR="0" wp14:anchorId="44544937" wp14:editId="6CB07AAC">
            <wp:extent cx="2133600" cy="22548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8532" cy="2281176"/>
                    </a:xfrm>
                    <a:prstGeom prst="rect">
                      <a:avLst/>
                    </a:prstGeom>
                  </pic:spPr>
                </pic:pic>
              </a:graphicData>
            </a:graphic>
          </wp:inline>
        </w:drawing>
      </w:r>
    </w:p>
    <w:p w:rsidR="00585020" w:rsidRDefault="00585020" w:rsidP="00EB166F">
      <w:pPr>
        <w:contextualSpacing/>
        <w:rPr>
          <w:b/>
          <w:i/>
          <w:color w:val="00B0F0"/>
          <w:sz w:val="24"/>
          <w:szCs w:val="24"/>
          <w:u w:val="single"/>
        </w:rPr>
      </w:pPr>
    </w:p>
    <w:p w:rsidR="00585020" w:rsidRPr="00585020" w:rsidRDefault="00585020" w:rsidP="00CF049A">
      <w:pPr>
        <w:pStyle w:val="ListParagraph"/>
        <w:numPr>
          <w:ilvl w:val="0"/>
          <w:numId w:val="2"/>
        </w:numPr>
        <w:rPr>
          <w:sz w:val="24"/>
          <w:szCs w:val="24"/>
          <w:highlight w:val="yellow"/>
        </w:rPr>
      </w:pPr>
      <w:r w:rsidRPr="00585020">
        <w:rPr>
          <w:sz w:val="24"/>
          <w:szCs w:val="24"/>
          <w:highlight w:val="yellow"/>
        </w:rPr>
        <w:lastRenderedPageBreak/>
        <w:t>Analyze various representations (e.g., tabular, algebraic, graphic) of functions with respect to their characteristics (e.g., domain, intercepts, maxima and minima).</w:t>
      </w:r>
    </w:p>
    <w:p w:rsidR="00D225C1" w:rsidRPr="00A4049F" w:rsidRDefault="00D225C1" w:rsidP="00D225C1">
      <w:pPr>
        <w:pBdr>
          <w:bottom w:val="single" w:sz="6" w:space="1" w:color="auto"/>
        </w:pBdr>
        <w:rPr>
          <w:rFonts w:eastAsiaTheme="minorEastAsia"/>
          <w:sz w:val="24"/>
          <w:szCs w:val="24"/>
        </w:rPr>
      </w:pPr>
    </w:p>
    <w:p w:rsidR="00D225C1" w:rsidRPr="00EB166F" w:rsidRDefault="00C5083B" w:rsidP="00D225C1">
      <w:pPr>
        <w:contextualSpacing/>
        <w:rPr>
          <w:sz w:val="24"/>
          <w:szCs w:val="24"/>
        </w:rPr>
      </w:pPr>
      <w:r>
        <w:rPr>
          <w:sz w:val="24"/>
          <w:szCs w:val="24"/>
        </w:rPr>
        <w:t>Q1</w:t>
      </w:r>
      <w:r w:rsidR="00D225C1">
        <w:rPr>
          <w:sz w:val="24"/>
          <w:szCs w:val="24"/>
        </w:rPr>
        <w:t xml:space="preserve">. </w:t>
      </w:r>
      <w:r>
        <w:rPr>
          <w:sz w:val="24"/>
          <w:szCs w:val="24"/>
        </w:rPr>
        <w:t>Find the domain</w:t>
      </w:r>
      <w:r w:rsidR="00D225C1" w:rsidRPr="00EB166F">
        <w:rPr>
          <w:sz w:val="24"/>
          <w:szCs w:val="24"/>
        </w:rPr>
        <w:t xml:space="preserve"> of the following function</w:t>
      </w:r>
    </w:p>
    <w:p w:rsidR="00C5083B" w:rsidRDefault="00D225C1"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x+5</m:t>
              </m:r>
            </m:num>
            <m:den>
              <m:r>
                <w:rPr>
                  <w:rFonts w:ascii="Cambria Math" w:hAnsi="Cambria Math"/>
                  <w:sz w:val="24"/>
                  <w:szCs w:val="24"/>
                </w:rPr>
                <m:t>x-5</m:t>
              </m:r>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Q2. Find the domain</w:t>
      </w:r>
      <w:r w:rsidRPr="00EB166F">
        <w:rPr>
          <w:sz w:val="24"/>
          <w:szCs w:val="24"/>
        </w:rPr>
        <w:t xml:space="preserve"> of the following function</w:t>
      </w:r>
    </w:p>
    <w:p w:rsidR="00C5083B" w:rsidRPr="00EB166F"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x+6</m:t>
              </m:r>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Q3. Find the domain</w:t>
      </w:r>
      <w:r w:rsidRPr="00EB166F">
        <w:rPr>
          <w:sz w:val="24"/>
          <w:szCs w:val="24"/>
        </w:rPr>
        <w:t xml:space="preserve"> of the following function</w:t>
      </w:r>
    </w:p>
    <w:p w:rsid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x+5</m:t>
              </m:r>
            </m:num>
            <m:den>
              <m:r>
                <w:rPr>
                  <w:rFonts w:ascii="Cambria Math" w:hAnsi="Cambria Math"/>
                  <w:sz w:val="24"/>
                  <w:szCs w:val="24"/>
                </w:rPr>
                <m:t>(x-5)(x+2)</m:t>
              </m:r>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Q4. Find the domain</w:t>
      </w:r>
      <w:r w:rsidRPr="00EB166F">
        <w:rPr>
          <w:sz w:val="24"/>
          <w:szCs w:val="24"/>
        </w:rPr>
        <w:t xml:space="preserve"> of the following function</w:t>
      </w:r>
    </w:p>
    <w:p w:rsidR="00C5083B" w:rsidRP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x+5</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-x-2 </m:t>
              </m:r>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Q5. Find the domain</w:t>
      </w:r>
      <w:r w:rsidRPr="00EB166F">
        <w:rPr>
          <w:sz w:val="24"/>
          <w:szCs w:val="24"/>
        </w:rPr>
        <w:t xml:space="preserve"> of the following function</w:t>
      </w:r>
    </w:p>
    <w:p w:rsidR="00C5083B" w:rsidRP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x+5</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x-8</m:t>
                      </m:r>
                    </m:e>
                  </m:d>
                </m:e>
                <m:sup>
                  <m:r>
                    <w:rPr>
                      <w:rFonts w:ascii="Cambria Math" w:hAnsi="Cambria Math"/>
                      <w:sz w:val="24"/>
                      <w:szCs w:val="24"/>
                    </w:rPr>
                    <m:t>2</m:t>
                  </m:r>
                </m:sup>
              </m:sSup>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Q6. Find the domain</w:t>
      </w:r>
      <w:r w:rsidRPr="00EB166F">
        <w:rPr>
          <w:sz w:val="24"/>
          <w:szCs w:val="24"/>
        </w:rPr>
        <w:t xml:space="preserve"> of the following function</w:t>
      </w:r>
    </w:p>
    <w:p w:rsid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x+5</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-9</m:t>
              </m:r>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 xml:space="preserve">Q7. Find the domain </w:t>
      </w:r>
      <w:r w:rsidRPr="00EB166F">
        <w:rPr>
          <w:sz w:val="24"/>
          <w:szCs w:val="24"/>
        </w:rPr>
        <w:t>of the following function</w:t>
      </w:r>
    </w:p>
    <w:p w:rsidR="00C5083B" w:rsidRP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2x</m:t>
              </m:r>
            </m:num>
            <m:den>
              <m:rad>
                <m:radPr>
                  <m:degHide m:val="1"/>
                  <m:ctrlPr>
                    <w:rPr>
                      <w:rFonts w:ascii="Cambria Math" w:hAnsi="Cambria Math"/>
                      <w:i/>
                      <w:sz w:val="24"/>
                      <w:szCs w:val="24"/>
                    </w:rPr>
                  </m:ctrlPr>
                </m:radPr>
                <m:deg/>
                <m:e>
                  <m:r>
                    <w:rPr>
                      <w:rFonts w:ascii="Cambria Math" w:hAnsi="Cambria Math"/>
                      <w:sz w:val="24"/>
                      <w:szCs w:val="24"/>
                    </w:rPr>
                    <m:t>x-1</m:t>
                  </m:r>
                </m:e>
              </m:rad>
            </m:den>
          </m:f>
        </m:oMath>
      </m:oMathPara>
    </w:p>
    <w:p w:rsidR="00C5083B" w:rsidRPr="00A4049F" w:rsidRDefault="00C5083B" w:rsidP="00C5083B">
      <w:pPr>
        <w:pBdr>
          <w:bottom w:val="single" w:sz="6" w:space="1" w:color="auto"/>
        </w:pBdr>
        <w:rPr>
          <w:rFonts w:eastAsiaTheme="minorEastAsia"/>
          <w:sz w:val="24"/>
          <w:szCs w:val="24"/>
        </w:rPr>
      </w:pPr>
    </w:p>
    <w:p w:rsidR="00C5083B" w:rsidRPr="00EB166F" w:rsidRDefault="00C5083B" w:rsidP="00C5083B">
      <w:pPr>
        <w:contextualSpacing/>
        <w:rPr>
          <w:sz w:val="24"/>
          <w:szCs w:val="24"/>
        </w:rPr>
      </w:pPr>
      <w:r>
        <w:rPr>
          <w:sz w:val="24"/>
          <w:szCs w:val="24"/>
        </w:rPr>
        <w:t xml:space="preserve">Q8. </w:t>
      </w:r>
      <w:r w:rsidRPr="00EB166F">
        <w:rPr>
          <w:sz w:val="24"/>
          <w:szCs w:val="24"/>
        </w:rPr>
        <w:t>Find the domain and range of the following function</w:t>
      </w:r>
    </w:p>
    <w:p w:rsidR="00D225C1" w:rsidRPr="00C5083B" w:rsidRDefault="00C5083B" w:rsidP="00C5083B">
      <w:pPr>
        <w:ind w:left="1080"/>
        <w:contextualSpacing/>
        <w:jc w:val="center"/>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x+3</m:t>
                  </m:r>
                </m:e>
              </m:rad>
            </m:den>
          </m:f>
        </m:oMath>
      </m:oMathPara>
    </w:p>
    <w:p w:rsidR="00C5083B" w:rsidRDefault="00C5083B" w:rsidP="00C5083B">
      <w:pPr>
        <w:ind w:left="1080"/>
        <w:contextualSpacing/>
        <w:jc w:val="center"/>
        <w:rPr>
          <w:rFonts w:eastAsiaTheme="minorEastAsia"/>
          <w:sz w:val="24"/>
          <w:szCs w:val="24"/>
        </w:rPr>
      </w:pPr>
    </w:p>
    <w:p w:rsidR="00C5083B" w:rsidRDefault="00C5083B" w:rsidP="00C5083B">
      <w:pPr>
        <w:contextualSpacing/>
        <w:rPr>
          <w:rFonts w:eastAsiaTheme="minorEastAsia"/>
          <w:sz w:val="24"/>
          <w:szCs w:val="24"/>
        </w:rPr>
      </w:pPr>
    </w:p>
    <w:p w:rsidR="00C5083B" w:rsidRPr="00A4049F" w:rsidRDefault="00C5083B" w:rsidP="00C5083B">
      <w:pPr>
        <w:pBdr>
          <w:bottom w:val="single" w:sz="6" w:space="1" w:color="auto"/>
        </w:pBdr>
        <w:rPr>
          <w:rFonts w:eastAsiaTheme="minorEastAsia"/>
          <w:sz w:val="24"/>
          <w:szCs w:val="24"/>
        </w:rPr>
      </w:pPr>
    </w:p>
    <w:p w:rsidR="00C5083B" w:rsidRPr="00C5083B" w:rsidRDefault="00C5083B" w:rsidP="00C5083B">
      <w:pPr>
        <w:contextualSpacing/>
        <w:rPr>
          <w:sz w:val="24"/>
          <w:szCs w:val="24"/>
        </w:rPr>
      </w:pPr>
      <w:r>
        <w:rPr>
          <w:sz w:val="24"/>
          <w:szCs w:val="24"/>
        </w:rPr>
        <w:t>Q9. Find the domain and range of the following graph</w:t>
      </w:r>
    </w:p>
    <w:p w:rsidR="00C5083B" w:rsidRDefault="00C5083B" w:rsidP="00C5083B">
      <w:pPr>
        <w:contextualSpacing/>
        <w:rPr>
          <w:b/>
          <w:i/>
          <w:color w:val="00B0F0"/>
          <w:sz w:val="24"/>
          <w:szCs w:val="24"/>
          <w:u w:val="single"/>
        </w:rPr>
      </w:pPr>
    </w:p>
    <w:p w:rsidR="00C5083B" w:rsidRDefault="00EB166F" w:rsidP="00035A9D">
      <w:pPr>
        <w:contextualSpacing/>
        <w:jc w:val="center"/>
        <w:rPr>
          <w:b/>
          <w:i/>
          <w:color w:val="00B0F0"/>
          <w:sz w:val="24"/>
          <w:szCs w:val="24"/>
          <w:u w:val="single"/>
        </w:rPr>
      </w:pPr>
      <w:r>
        <w:rPr>
          <w:noProof/>
        </w:rPr>
        <w:drawing>
          <wp:inline distT="0" distB="0" distL="0" distR="0" wp14:anchorId="18950796" wp14:editId="2850D07F">
            <wp:extent cx="2266950" cy="200977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01212" cy="2128809"/>
                    </a:xfrm>
                    <a:prstGeom prst="rect">
                      <a:avLst/>
                    </a:prstGeom>
                  </pic:spPr>
                </pic:pic>
              </a:graphicData>
            </a:graphic>
          </wp:inline>
        </w:drawing>
      </w:r>
    </w:p>
    <w:p w:rsidR="00C5083B" w:rsidRPr="00A4049F" w:rsidRDefault="00C5083B" w:rsidP="00C5083B">
      <w:pPr>
        <w:pBdr>
          <w:bottom w:val="single" w:sz="6" w:space="1" w:color="auto"/>
        </w:pBdr>
        <w:rPr>
          <w:rFonts w:eastAsiaTheme="minorEastAsia"/>
          <w:sz w:val="24"/>
          <w:szCs w:val="24"/>
        </w:rPr>
      </w:pPr>
    </w:p>
    <w:p w:rsidR="00C5083B" w:rsidRDefault="00035A9D" w:rsidP="00035A9D">
      <w:pPr>
        <w:contextualSpacing/>
        <w:rPr>
          <w:sz w:val="24"/>
          <w:szCs w:val="24"/>
        </w:rPr>
      </w:pPr>
      <w:r>
        <w:rPr>
          <w:sz w:val="24"/>
          <w:szCs w:val="24"/>
        </w:rPr>
        <w:t>Q10</w:t>
      </w:r>
      <w:r w:rsidR="00C5083B">
        <w:rPr>
          <w:sz w:val="24"/>
          <w:szCs w:val="24"/>
        </w:rPr>
        <w:t xml:space="preserve">. </w:t>
      </w:r>
      <w:r w:rsidR="00C5083B" w:rsidRPr="00EB166F">
        <w:rPr>
          <w:sz w:val="24"/>
          <w:szCs w:val="24"/>
        </w:rPr>
        <w:t>Find the domain and</w:t>
      </w:r>
      <w:r>
        <w:rPr>
          <w:sz w:val="24"/>
          <w:szCs w:val="24"/>
        </w:rPr>
        <w:t xml:space="preserve"> range of the following graph</w:t>
      </w:r>
    </w:p>
    <w:p w:rsidR="00035A9D" w:rsidRPr="00035A9D" w:rsidRDefault="00035A9D" w:rsidP="00035A9D">
      <w:pPr>
        <w:contextualSpacing/>
        <w:rPr>
          <w:sz w:val="24"/>
          <w:szCs w:val="24"/>
        </w:rPr>
      </w:pPr>
    </w:p>
    <w:p w:rsidR="00C5083B" w:rsidRDefault="00035A9D" w:rsidP="00035A9D">
      <w:pPr>
        <w:contextualSpacing/>
        <w:jc w:val="center"/>
        <w:rPr>
          <w:b/>
          <w:i/>
          <w:color w:val="00B0F0"/>
          <w:sz w:val="24"/>
          <w:szCs w:val="24"/>
          <w:u w:val="single"/>
        </w:rPr>
      </w:pPr>
      <w:r>
        <w:rPr>
          <w:noProof/>
        </w:rPr>
        <w:drawing>
          <wp:inline distT="0" distB="0" distL="0" distR="0" wp14:anchorId="12C1DDB0" wp14:editId="27C687FB">
            <wp:extent cx="3639285" cy="44827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74881" cy="4526594"/>
                    </a:xfrm>
                    <a:prstGeom prst="rect">
                      <a:avLst/>
                    </a:prstGeom>
                  </pic:spPr>
                </pic:pic>
              </a:graphicData>
            </a:graphic>
          </wp:inline>
        </w:drawing>
      </w:r>
    </w:p>
    <w:p w:rsidR="00035A9D" w:rsidRDefault="00035A9D" w:rsidP="00035A9D">
      <w:pPr>
        <w:contextualSpacing/>
        <w:jc w:val="center"/>
        <w:rPr>
          <w:b/>
          <w:i/>
          <w:color w:val="00B0F0"/>
          <w:sz w:val="24"/>
          <w:szCs w:val="24"/>
          <w:u w:val="single"/>
        </w:rPr>
      </w:pPr>
    </w:p>
    <w:p w:rsidR="00035A9D" w:rsidRPr="00A4049F" w:rsidRDefault="00035A9D" w:rsidP="00035A9D">
      <w:pPr>
        <w:pBdr>
          <w:bottom w:val="single" w:sz="6" w:space="1" w:color="auto"/>
        </w:pBdr>
        <w:rPr>
          <w:rFonts w:eastAsiaTheme="minorEastAsia"/>
          <w:sz w:val="24"/>
          <w:szCs w:val="24"/>
        </w:rPr>
      </w:pPr>
    </w:p>
    <w:p w:rsidR="00035A9D" w:rsidRDefault="00035A9D" w:rsidP="00035A9D">
      <w:pPr>
        <w:contextualSpacing/>
        <w:rPr>
          <w:sz w:val="24"/>
          <w:szCs w:val="24"/>
        </w:rPr>
      </w:pPr>
      <w:r>
        <w:rPr>
          <w:sz w:val="24"/>
          <w:szCs w:val="24"/>
        </w:rPr>
        <w:t xml:space="preserve">Q11. </w:t>
      </w:r>
      <w:r w:rsidRPr="00EB166F">
        <w:rPr>
          <w:sz w:val="24"/>
          <w:szCs w:val="24"/>
        </w:rPr>
        <w:t>Find the domain and</w:t>
      </w:r>
      <w:r>
        <w:rPr>
          <w:sz w:val="24"/>
          <w:szCs w:val="24"/>
        </w:rPr>
        <w:t xml:space="preserve"> range of the following graph</w:t>
      </w:r>
    </w:p>
    <w:p w:rsidR="00035A9D" w:rsidRDefault="00035A9D" w:rsidP="00574C72">
      <w:pPr>
        <w:contextualSpacing/>
        <w:jc w:val="center"/>
        <w:rPr>
          <w:b/>
          <w:i/>
          <w:color w:val="00B0F0"/>
          <w:sz w:val="24"/>
          <w:szCs w:val="24"/>
          <w:u w:val="single"/>
        </w:rPr>
      </w:pPr>
    </w:p>
    <w:p w:rsidR="00035A9D" w:rsidRDefault="00035A9D" w:rsidP="00574C72">
      <w:pPr>
        <w:contextualSpacing/>
        <w:jc w:val="center"/>
        <w:rPr>
          <w:b/>
          <w:i/>
          <w:color w:val="00B0F0"/>
          <w:sz w:val="24"/>
          <w:szCs w:val="24"/>
          <w:u w:val="single"/>
        </w:rPr>
      </w:pPr>
      <w:r>
        <w:rPr>
          <w:noProof/>
        </w:rPr>
        <w:drawing>
          <wp:inline distT="0" distB="0" distL="0" distR="0" wp14:anchorId="7A8FFA21" wp14:editId="007BC71E">
            <wp:extent cx="5393652"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8201" cy="1674654"/>
                    </a:xfrm>
                    <a:prstGeom prst="rect">
                      <a:avLst/>
                    </a:prstGeom>
                  </pic:spPr>
                </pic:pic>
              </a:graphicData>
            </a:graphic>
          </wp:inline>
        </w:drawing>
      </w:r>
    </w:p>
    <w:p w:rsidR="007019A6" w:rsidRDefault="007019A6" w:rsidP="00574C72">
      <w:pPr>
        <w:pBdr>
          <w:bottom w:val="single" w:sz="6" w:space="1" w:color="auto"/>
        </w:pBdr>
        <w:rPr>
          <w:rFonts w:eastAsiaTheme="minorEastAsia"/>
          <w:sz w:val="24"/>
          <w:szCs w:val="24"/>
        </w:rPr>
      </w:pPr>
    </w:p>
    <w:p w:rsidR="00574C72" w:rsidRDefault="00035A9D" w:rsidP="00574C72">
      <w:pPr>
        <w:contextualSpacing/>
        <w:rPr>
          <w:sz w:val="24"/>
          <w:szCs w:val="24"/>
        </w:rPr>
      </w:pPr>
      <w:r>
        <w:rPr>
          <w:sz w:val="24"/>
          <w:szCs w:val="24"/>
        </w:rPr>
        <w:t xml:space="preserve">Q12. </w:t>
      </w:r>
      <w:r w:rsidR="00574C72">
        <w:rPr>
          <w:sz w:val="24"/>
          <w:szCs w:val="24"/>
        </w:rPr>
        <w:t>Find the slope and y-intercept from the following table.</w:t>
      </w:r>
    </w:p>
    <w:p w:rsidR="00574C72" w:rsidRDefault="00574C72" w:rsidP="00574C72">
      <w:pPr>
        <w:contextualSpacing/>
        <w:rPr>
          <w:sz w:val="24"/>
          <w:szCs w:val="24"/>
        </w:rPr>
      </w:pPr>
    </w:p>
    <w:tbl>
      <w:tblPr>
        <w:tblStyle w:val="TableGrid"/>
        <w:tblW w:w="0" w:type="auto"/>
        <w:jc w:val="center"/>
        <w:tblLook w:val="04A0" w:firstRow="1" w:lastRow="0" w:firstColumn="1" w:lastColumn="0" w:noHBand="0" w:noVBand="1"/>
      </w:tblPr>
      <w:tblGrid>
        <w:gridCol w:w="1975"/>
        <w:gridCol w:w="1980"/>
      </w:tblGrid>
      <w:tr w:rsidR="00574C72" w:rsidTr="00574C72">
        <w:trPr>
          <w:jc w:val="center"/>
        </w:trPr>
        <w:tc>
          <w:tcPr>
            <w:tcW w:w="1975" w:type="dxa"/>
          </w:tcPr>
          <w:p w:rsidR="00574C72" w:rsidRDefault="00574C72" w:rsidP="00574C72">
            <w:pPr>
              <w:contextualSpacing/>
              <w:jc w:val="center"/>
              <w:rPr>
                <w:sz w:val="24"/>
                <w:szCs w:val="24"/>
              </w:rPr>
            </w:pPr>
            <w:r>
              <w:rPr>
                <w:sz w:val="24"/>
                <w:szCs w:val="24"/>
              </w:rPr>
              <w:t>x</w:t>
            </w:r>
          </w:p>
        </w:tc>
        <w:tc>
          <w:tcPr>
            <w:tcW w:w="1980" w:type="dxa"/>
          </w:tcPr>
          <w:p w:rsidR="00574C72" w:rsidRDefault="00574C72" w:rsidP="00574C72">
            <w:pPr>
              <w:contextualSpacing/>
              <w:jc w:val="center"/>
              <w:rPr>
                <w:sz w:val="24"/>
                <w:szCs w:val="24"/>
              </w:rPr>
            </w:pPr>
            <w:r>
              <w:rPr>
                <w:sz w:val="24"/>
                <w:szCs w:val="24"/>
              </w:rPr>
              <w:t>y</w:t>
            </w:r>
          </w:p>
        </w:tc>
      </w:tr>
      <w:tr w:rsidR="00574C72" w:rsidTr="00574C72">
        <w:trPr>
          <w:jc w:val="center"/>
        </w:trPr>
        <w:tc>
          <w:tcPr>
            <w:tcW w:w="1975" w:type="dxa"/>
          </w:tcPr>
          <w:p w:rsidR="00574C72" w:rsidRDefault="00574C72" w:rsidP="00574C72">
            <w:pPr>
              <w:contextualSpacing/>
              <w:jc w:val="center"/>
              <w:rPr>
                <w:sz w:val="24"/>
                <w:szCs w:val="24"/>
              </w:rPr>
            </w:pPr>
            <w:r>
              <w:rPr>
                <w:sz w:val="24"/>
                <w:szCs w:val="24"/>
              </w:rPr>
              <w:t>-2</w:t>
            </w:r>
          </w:p>
        </w:tc>
        <w:tc>
          <w:tcPr>
            <w:tcW w:w="1980" w:type="dxa"/>
          </w:tcPr>
          <w:p w:rsidR="00574C72" w:rsidRDefault="007E4272" w:rsidP="00574C72">
            <w:pPr>
              <w:contextualSpacing/>
              <w:jc w:val="center"/>
              <w:rPr>
                <w:sz w:val="24"/>
                <w:szCs w:val="24"/>
              </w:rPr>
            </w:pPr>
            <w:r>
              <w:rPr>
                <w:sz w:val="24"/>
                <w:szCs w:val="24"/>
              </w:rPr>
              <w:t>8</w:t>
            </w:r>
          </w:p>
        </w:tc>
      </w:tr>
      <w:tr w:rsidR="00574C72" w:rsidTr="00574C72">
        <w:trPr>
          <w:jc w:val="center"/>
        </w:trPr>
        <w:tc>
          <w:tcPr>
            <w:tcW w:w="1975" w:type="dxa"/>
          </w:tcPr>
          <w:p w:rsidR="00574C72" w:rsidRDefault="00574C72" w:rsidP="00574C72">
            <w:pPr>
              <w:contextualSpacing/>
              <w:jc w:val="center"/>
              <w:rPr>
                <w:sz w:val="24"/>
                <w:szCs w:val="24"/>
              </w:rPr>
            </w:pPr>
            <w:r>
              <w:rPr>
                <w:sz w:val="24"/>
                <w:szCs w:val="24"/>
              </w:rPr>
              <w:t>0</w:t>
            </w:r>
          </w:p>
        </w:tc>
        <w:tc>
          <w:tcPr>
            <w:tcW w:w="1980" w:type="dxa"/>
          </w:tcPr>
          <w:p w:rsidR="00574C72" w:rsidRDefault="007E4272" w:rsidP="00574C72">
            <w:pPr>
              <w:contextualSpacing/>
              <w:jc w:val="center"/>
              <w:rPr>
                <w:sz w:val="24"/>
                <w:szCs w:val="24"/>
              </w:rPr>
            </w:pPr>
            <w:r>
              <w:rPr>
                <w:sz w:val="24"/>
                <w:szCs w:val="24"/>
              </w:rPr>
              <w:t>7</w:t>
            </w:r>
          </w:p>
        </w:tc>
      </w:tr>
      <w:tr w:rsidR="00574C72" w:rsidTr="00574C72">
        <w:trPr>
          <w:jc w:val="center"/>
        </w:trPr>
        <w:tc>
          <w:tcPr>
            <w:tcW w:w="1975" w:type="dxa"/>
          </w:tcPr>
          <w:p w:rsidR="00574C72" w:rsidRDefault="007E4272" w:rsidP="00574C72">
            <w:pPr>
              <w:contextualSpacing/>
              <w:jc w:val="center"/>
              <w:rPr>
                <w:sz w:val="24"/>
                <w:szCs w:val="24"/>
              </w:rPr>
            </w:pPr>
            <w:r>
              <w:rPr>
                <w:sz w:val="24"/>
                <w:szCs w:val="24"/>
              </w:rPr>
              <w:t>2</w:t>
            </w:r>
          </w:p>
        </w:tc>
        <w:tc>
          <w:tcPr>
            <w:tcW w:w="1980" w:type="dxa"/>
          </w:tcPr>
          <w:p w:rsidR="00574C72" w:rsidRDefault="007E4272" w:rsidP="00574C72">
            <w:pPr>
              <w:contextualSpacing/>
              <w:jc w:val="center"/>
              <w:rPr>
                <w:sz w:val="24"/>
                <w:szCs w:val="24"/>
              </w:rPr>
            </w:pPr>
            <w:r>
              <w:rPr>
                <w:sz w:val="24"/>
                <w:szCs w:val="24"/>
              </w:rPr>
              <w:t>6</w:t>
            </w:r>
          </w:p>
        </w:tc>
      </w:tr>
      <w:tr w:rsidR="00574C72" w:rsidTr="00574C72">
        <w:trPr>
          <w:jc w:val="center"/>
        </w:trPr>
        <w:tc>
          <w:tcPr>
            <w:tcW w:w="1975" w:type="dxa"/>
          </w:tcPr>
          <w:p w:rsidR="00574C72" w:rsidRDefault="00574C72" w:rsidP="00574C72">
            <w:pPr>
              <w:contextualSpacing/>
              <w:jc w:val="center"/>
              <w:rPr>
                <w:sz w:val="24"/>
                <w:szCs w:val="24"/>
              </w:rPr>
            </w:pPr>
            <w:r>
              <w:rPr>
                <w:sz w:val="24"/>
                <w:szCs w:val="24"/>
              </w:rPr>
              <w:t>4</w:t>
            </w:r>
          </w:p>
        </w:tc>
        <w:tc>
          <w:tcPr>
            <w:tcW w:w="1980" w:type="dxa"/>
          </w:tcPr>
          <w:p w:rsidR="00574C72" w:rsidRDefault="007E4272" w:rsidP="00574C72">
            <w:pPr>
              <w:contextualSpacing/>
              <w:jc w:val="center"/>
              <w:rPr>
                <w:sz w:val="24"/>
                <w:szCs w:val="24"/>
              </w:rPr>
            </w:pPr>
            <w:r>
              <w:rPr>
                <w:sz w:val="24"/>
                <w:szCs w:val="24"/>
              </w:rPr>
              <w:t>5</w:t>
            </w:r>
          </w:p>
        </w:tc>
      </w:tr>
    </w:tbl>
    <w:p w:rsidR="0049493F" w:rsidRDefault="0049493F" w:rsidP="0049493F">
      <w:pPr>
        <w:pBdr>
          <w:bottom w:val="single" w:sz="6" w:space="1" w:color="auto"/>
        </w:pBdr>
        <w:rPr>
          <w:rFonts w:eastAsiaTheme="minorEastAsia"/>
          <w:sz w:val="24"/>
          <w:szCs w:val="24"/>
        </w:rPr>
      </w:pPr>
    </w:p>
    <w:p w:rsidR="0049493F" w:rsidRDefault="0049493F" w:rsidP="0049493F">
      <w:pPr>
        <w:contextualSpacing/>
        <w:rPr>
          <w:sz w:val="24"/>
          <w:szCs w:val="24"/>
        </w:rPr>
      </w:pPr>
      <w:r>
        <w:rPr>
          <w:sz w:val="24"/>
          <w:szCs w:val="24"/>
        </w:rPr>
        <w:t>Q13. Find the x- and y-intercept from the following table.</w:t>
      </w:r>
    </w:p>
    <w:p w:rsidR="0049493F" w:rsidRDefault="0049493F" w:rsidP="0049493F">
      <w:pPr>
        <w:contextualSpacing/>
        <w:rPr>
          <w:sz w:val="24"/>
          <w:szCs w:val="24"/>
        </w:rPr>
      </w:pPr>
    </w:p>
    <w:tbl>
      <w:tblPr>
        <w:tblStyle w:val="TableGrid"/>
        <w:tblW w:w="0" w:type="auto"/>
        <w:jc w:val="center"/>
        <w:tblLook w:val="04A0" w:firstRow="1" w:lastRow="0" w:firstColumn="1" w:lastColumn="0" w:noHBand="0" w:noVBand="1"/>
      </w:tblPr>
      <w:tblGrid>
        <w:gridCol w:w="1975"/>
        <w:gridCol w:w="1980"/>
      </w:tblGrid>
      <w:tr w:rsidR="0049493F" w:rsidTr="00D4643B">
        <w:trPr>
          <w:jc w:val="center"/>
        </w:trPr>
        <w:tc>
          <w:tcPr>
            <w:tcW w:w="1975" w:type="dxa"/>
          </w:tcPr>
          <w:p w:rsidR="0049493F" w:rsidRDefault="0049493F" w:rsidP="0049493F">
            <w:pPr>
              <w:contextualSpacing/>
              <w:jc w:val="center"/>
              <w:rPr>
                <w:sz w:val="24"/>
                <w:szCs w:val="24"/>
              </w:rPr>
            </w:pPr>
            <w:r>
              <w:rPr>
                <w:sz w:val="24"/>
                <w:szCs w:val="24"/>
              </w:rPr>
              <w:t>x</w:t>
            </w:r>
          </w:p>
        </w:tc>
        <w:tc>
          <w:tcPr>
            <w:tcW w:w="1980" w:type="dxa"/>
          </w:tcPr>
          <w:p w:rsidR="0049493F" w:rsidRDefault="0049493F" w:rsidP="0049493F">
            <w:pPr>
              <w:contextualSpacing/>
              <w:jc w:val="center"/>
              <w:rPr>
                <w:sz w:val="24"/>
                <w:szCs w:val="24"/>
              </w:rPr>
            </w:pPr>
            <w:r>
              <w:rPr>
                <w:sz w:val="24"/>
                <w:szCs w:val="24"/>
              </w:rPr>
              <w:t>y</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-3</w:t>
            </w:r>
          </w:p>
        </w:tc>
        <w:tc>
          <w:tcPr>
            <w:tcW w:w="1980" w:type="dxa"/>
          </w:tcPr>
          <w:p w:rsidR="0049493F" w:rsidRDefault="0049493F" w:rsidP="0049493F">
            <w:pPr>
              <w:contextualSpacing/>
              <w:jc w:val="center"/>
              <w:rPr>
                <w:sz w:val="24"/>
                <w:szCs w:val="24"/>
              </w:rPr>
            </w:pPr>
            <w:r>
              <w:rPr>
                <w:sz w:val="24"/>
                <w:szCs w:val="24"/>
              </w:rPr>
              <w:t>-10</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-2</w:t>
            </w:r>
          </w:p>
        </w:tc>
        <w:tc>
          <w:tcPr>
            <w:tcW w:w="1980" w:type="dxa"/>
          </w:tcPr>
          <w:p w:rsidR="0049493F" w:rsidRDefault="0049493F" w:rsidP="0049493F">
            <w:pPr>
              <w:contextualSpacing/>
              <w:jc w:val="center"/>
              <w:rPr>
                <w:sz w:val="24"/>
                <w:szCs w:val="24"/>
              </w:rPr>
            </w:pPr>
            <w:r>
              <w:rPr>
                <w:sz w:val="24"/>
                <w:szCs w:val="24"/>
              </w:rPr>
              <w:t>0</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-1</w:t>
            </w:r>
          </w:p>
        </w:tc>
        <w:tc>
          <w:tcPr>
            <w:tcW w:w="1980" w:type="dxa"/>
          </w:tcPr>
          <w:p w:rsidR="0049493F" w:rsidRDefault="0049493F" w:rsidP="0049493F">
            <w:pPr>
              <w:contextualSpacing/>
              <w:jc w:val="center"/>
              <w:rPr>
                <w:sz w:val="24"/>
                <w:szCs w:val="24"/>
              </w:rPr>
            </w:pPr>
            <w:r>
              <w:rPr>
                <w:sz w:val="24"/>
                <w:szCs w:val="24"/>
              </w:rPr>
              <w:t>0</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0</w:t>
            </w:r>
          </w:p>
        </w:tc>
        <w:tc>
          <w:tcPr>
            <w:tcW w:w="1980" w:type="dxa"/>
          </w:tcPr>
          <w:p w:rsidR="0049493F" w:rsidRDefault="0049493F" w:rsidP="0049493F">
            <w:pPr>
              <w:contextualSpacing/>
              <w:jc w:val="center"/>
              <w:rPr>
                <w:sz w:val="24"/>
                <w:szCs w:val="24"/>
              </w:rPr>
            </w:pPr>
            <w:r>
              <w:rPr>
                <w:sz w:val="24"/>
                <w:szCs w:val="24"/>
              </w:rPr>
              <w:t>-4</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1</w:t>
            </w:r>
          </w:p>
        </w:tc>
        <w:tc>
          <w:tcPr>
            <w:tcW w:w="1980" w:type="dxa"/>
          </w:tcPr>
          <w:p w:rsidR="0049493F" w:rsidRDefault="0049493F" w:rsidP="0049493F">
            <w:pPr>
              <w:contextualSpacing/>
              <w:jc w:val="center"/>
              <w:rPr>
                <w:sz w:val="24"/>
                <w:szCs w:val="24"/>
              </w:rPr>
            </w:pPr>
            <w:r>
              <w:rPr>
                <w:sz w:val="24"/>
                <w:szCs w:val="24"/>
              </w:rPr>
              <w:t>-6</w:t>
            </w:r>
          </w:p>
        </w:tc>
      </w:tr>
      <w:tr w:rsidR="0049493F" w:rsidTr="00D4643B">
        <w:trPr>
          <w:jc w:val="center"/>
        </w:trPr>
        <w:tc>
          <w:tcPr>
            <w:tcW w:w="1975" w:type="dxa"/>
          </w:tcPr>
          <w:p w:rsidR="0049493F" w:rsidRDefault="0049493F" w:rsidP="0049493F">
            <w:pPr>
              <w:contextualSpacing/>
              <w:jc w:val="center"/>
              <w:rPr>
                <w:sz w:val="24"/>
                <w:szCs w:val="24"/>
              </w:rPr>
            </w:pPr>
            <w:r>
              <w:rPr>
                <w:sz w:val="24"/>
                <w:szCs w:val="24"/>
              </w:rPr>
              <w:t>2</w:t>
            </w:r>
          </w:p>
        </w:tc>
        <w:tc>
          <w:tcPr>
            <w:tcW w:w="1980" w:type="dxa"/>
          </w:tcPr>
          <w:p w:rsidR="0049493F" w:rsidRDefault="0049493F" w:rsidP="0049493F">
            <w:pPr>
              <w:contextualSpacing/>
              <w:jc w:val="center"/>
              <w:rPr>
                <w:sz w:val="24"/>
                <w:szCs w:val="24"/>
              </w:rPr>
            </w:pPr>
            <w:r>
              <w:rPr>
                <w:sz w:val="24"/>
                <w:szCs w:val="24"/>
              </w:rPr>
              <w:t>0</w:t>
            </w:r>
          </w:p>
        </w:tc>
      </w:tr>
    </w:tbl>
    <w:p w:rsidR="007019A6" w:rsidRDefault="007019A6" w:rsidP="003B493F">
      <w:pPr>
        <w:pBdr>
          <w:bottom w:val="single" w:sz="6" w:space="1" w:color="auto"/>
        </w:pBdr>
        <w:rPr>
          <w:rFonts w:eastAsiaTheme="minorEastAsia"/>
          <w:sz w:val="24"/>
          <w:szCs w:val="24"/>
        </w:rPr>
      </w:pPr>
    </w:p>
    <w:p w:rsidR="007019A6" w:rsidRPr="003B493F" w:rsidRDefault="003B493F" w:rsidP="00574C72">
      <w:pPr>
        <w:contextualSpacing/>
        <w:rPr>
          <w:sz w:val="24"/>
          <w:szCs w:val="24"/>
        </w:rPr>
      </w:pPr>
      <w:r>
        <w:rPr>
          <w:sz w:val="24"/>
          <w:szCs w:val="24"/>
        </w:rPr>
        <w:t>Q14</w:t>
      </w:r>
      <w:r w:rsidR="0049493F">
        <w:rPr>
          <w:sz w:val="24"/>
          <w:szCs w:val="24"/>
        </w:rPr>
        <w:t xml:space="preserve">. </w:t>
      </w:r>
      <w:r w:rsidR="00574C72" w:rsidRPr="00EB166F">
        <w:rPr>
          <w:sz w:val="24"/>
          <w:szCs w:val="24"/>
        </w:rPr>
        <w:t>What is the x-intercept, y-intercept, maxima</w:t>
      </w:r>
      <w:r w:rsidR="0049493F">
        <w:rPr>
          <w:sz w:val="24"/>
          <w:szCs w:val="24"/>
        </w:rPr>
        <w:t>,</w:t>
      </w:r>
      <w:r w:rsidR="00574C72" w:rsidRPr="00EB166F">
        <w:rPr>
          <w:sz w:val="24"/>
          <w:szCs w:val="24"/>
        </w:rPr>
        <w:t xml:space="preserve"> and minima of the following graph?</w:t>
      </w:r>
    </w:p>
    <w:p w:rsidR="007019A6" w:rsidRDefault="007019A6" w:rsidP="003B493F">
      <w:pPr>
        <w:jc w:val="center"/>
        <w:rPr>
          <w:sz w:val="24"/>
          <w:szCs w:val="24"/>
          <w:highlight w:val="yellow"/>
        </w:rPr>
      </w:pPr>
      <w:r>
        <w:rPr>
          <w:noProof/>
        </w:rPr>
        <w:drawing>
          <wp:inline distT="0" distB="0" distL="0" distR="0" wp14:anchorId="1A84AEFD" wp14:editId="0C75D365">
            <wp:extent cx="5525633" cy="1485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60265" cy="1522104"/>
                    </a:xfrm>
                    <a:prstGeom prst="rect">
                      <a:avLst/>
                    </a:prstGeom>
                  </pic:spPr>
                </pic:pic>
              </a:graphicData>
            </a:graphic>
          </wp:inline>
        </w:drawing>
      </w:r>
    </w:p>
    <w:p w:rsidR="003B493F" w:rsidRDefault="003B493F" w:rsidP="003B493F">
      <w:pPr>
        <w:pBdr>
          <w:bottom w:val="single" w:sz="6" w:space="1" w:color="auto"/>
        </w:pBdr>
        <w:rPr>
          <w:rFonts w:eastAsiaTheme="minorEastAsia"/>
          <w:sz w:val="24"/>
          <w:szCs w:val="24"/>
        </w:rPr>
      </w:pPr>
    </w:p>
    <w:p w:rsidR="003B493F" w:rsidRPr="003B493F" w:rsidRDefault="003B493F" w:rsidP="00574C72">
      <w:pPr>
        <w:contextualSpacing/>
        <w:rPr>
          <w:sz w:val="24"/>
          <w:szCs w:val="24"/>
        </w:rPr>
      </w:pPr>
      <w:r>
        <w:rPr>
          <w:sz w:val="24"/>
          <w:szCs w:val="24"/>
        </w:rPr>
        <w:t xml:space="preserve">Q15. </w:t>
      </w:r>
      <w:r w:rsidRPr="00EB166F">
        <w:rPr>
          <w:sz w:val="24"/>
          <w:szCs w:val="24"/>
        </w:rPr>
        <w:t>What is the x-intercept, y-intercept, maxima</w:t>
      </w:r>
      <w:r>
        <w:rPr>
          <w:sz w:val="24"/>
          <w:szCs w:val="24"/>
        </w:rPr>
        <w:t>,</w:t>
      </w:r>
      <w:r w:rsidRPr="00EB166F">
        <w:rPr>
          <w:sz w:val="24"/>
          <w:szCs w:val="24"/>
        </w:rPr>
        <w:t xml:space="preserve"> and minima of the following graph?</w:t>
      </w:r>
    </w:p>
    <w:p w:rsidR="003B493F" w:rsidRDefault="003B493F" w:rsidP="003B493F">
      <w:pPr>
        <w:jc w:val="center"/>
        <w:rPr>
          <w:sz w:val="24"/>
          <w:szCs w:val="24"/>
          <w:highlight w:val="yellow"/>
        </w:rPr>
      </w:pPr>
      <w:r>
        <w:rPr>
          <w:noProof/>
        </w:rPr>
        <w:drawing>
          <wp:inline distT="0" distB="0" distL="0" distR="0" wp14:anchorId="26AD8304" wp14:editId="6987EF64">
            <wp:extent cx="2201067" cy="2127250"/>
            <wp:effectExtent l="0" t="0" r="889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40122" cy="2358288"/>
                    </a:xfrm>
                    <a:prstGeom prst="rect">
                      <a:avLst/>
                    </a:prstGeom>
                  </pic:spPr>
                </pic:pic>
              </a:graphicData>
            </a:graphic>
          </wp:inline>
        </w:drawing>
      </w:r>
    </w:p>
    <w:p w:rsidR="003B493F" w:rsidRDefault="003B493F" w:rsidP="003B493F">
      <w:pPr>
        <w:pBdr>
          <w:bottom w:val="single" w:sz="6" w:space="1" w:color="auto"/>
        </w:pBdr>
        <w:rPr>
          <w:rFonts w:eastAsiaTheme="minorEastAsia"/>
          <w:sz w:val="24"/>
          <w:szCs w:val="24"/>
        </w:rPr>
      </w:pPr>
    </w:p>
    <w:p w:rsidR="003B493F" w:rsidRDefault="003B493F" w:rsidP="003B493F">
      <w:pPr>
        <w:contextualSpacing/>
        <w:rPr>
          <w:sz w:val="24"/>
          <w:szCs w:val="24"/>
        </w:rPr>
      </w:pPr>
      <w:r>
        <w:rPr>
          <w:sz w:val="24"/>
          <w:szCs w:val="24"/>
        </w:rPr>
        <w:t xml:space="preserve">Q16. </w:t>
      </w:r>
      <w:r w:rsidRPr="00EB166F">
        <w:rPr>
          <w:sz w:val="24"/>
          <w:szCs w:val="24"/>
        </w:rPr>
        <w:t>What is the x-intercept, y-intercept, maxima</w:t>
      </w:r>
      <w:r>
        <w:rPr>
          <w:sz w:val="24"/>
          <w:szCs w:val="24"/>
        </w:rPr>
        <w:t>,</w:t>
      </w:r>
      <w:r w:rsidRPr="00EB166F">
        <w:rPr>
          <w:sz w:val="24"/>
          <w:szCs w:val="24"/>
        </w:rPr>
        <w:t xml:space="preserve"> and minima of the following graph?</w:t>
      </w:r>
    </w:p>
    <w:p w:rsidR="003B493F" w:rsidRDefault="003B493F" w:rsidP="003B493F">
      <w:pPr>
        <w:contextualSpacing/>
        <w:rPr>
          <w:sz w:val="24"/>
          <w:szCs w:val="24"/>
        </w:rPr>
      </w:pPr>
    </w:p>
    <w:p w:rsidR="003B493F" w:rsidRPr="003B493F" w:rsidRDefault="003B493F" w:rsidP="00DB4D3C">
      <w:pPr>
        <w:contextualSpacing/>
        <w:jc w:val="center"/>
        <w:rPr>
          <w:sz w:val="24"/>
          <w:szCs w:val="24"/>
        </w:rPr>
      </w:pPr>
      <w:r>
        <w:rPr>
          <w:noProof/>
        </w:rPr>
        <w:drawing>
          <wp:inline distT="0" distB="0" distL="0" distR="0" wp14:anchorId="476C18B0" wp14:editId="2004EB5F">
            <wp:extent cx="2128631" cy="20828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51447" cy="2105125"/>
                    </a:xfrm>
                    <a:prstGeom prst="rect">
                      <a:avLst/>
                    </a:prstGeom>
                  </pic:spPr>
                </pic:pic>
              </a:graphicData>
            </a:graphic>
          </wp:inline>
        </w:drawing>
      </w:r>
    </w:p>
    <w:p w:rsidR="003B493F" w:rsidRDefault="003B493F" w:rsidP="003B493F">
      <w:pPr>
        <w:pBdr>
          <w:bottom w:val="single" w:sz="6" w:space="1" w:color="auto"/>
        </w:pBdr>
        <w:rPr>
          <w:rFonts w:eastAsiaTheme="minorEastAsia"/>
          <w:sz w:val="24"/>
          <w:szCs w:val="24"/>
        </w:rPr>
      </w:pPr>
    </w:p>
    <w:p w:rsidR="00DB4D3C" w:rsidRDefault="003B493F" w:rsidP="003B493F">
      <w:pPr>
        <w:contextualSpacing/>
        <w:rPr>
          <w:sz w:val="24"/>
          <w:szCs w:val="24"/>
        </w:rPr>
      </w:pPr>
      <w:r>
        <w:rPr>
          <w:sz w:val="24"/>
          <w:szCs w:val="24"/>
        </w:rPr>
        <w:t>Q17. Find the interval</w:t>
      </w:r>
      <w:r w:rsidR="00DB4D3C">
        <w:rPr>
          <w:sz w:val="24"/>
          <w:szCs w:val="24"/>
        </w:rPr>
        <w:t>(</w:t>
      </w:r>
      <w:r>
        <w:rPr>
          <w:sz w:val="24"/>
          <w:szCs w:val="24"/>
        </w:rPr>
        <w:t>s</w:t>
      </w:r>
      <w:r w:rsidR="00DB4D3C">
        <w:rPr>
          <w:sz w:val="24"/>
          <w:szCs w:val="24"/>
        </w:rPr>
        <w:t>)</w:t>
      </w:r>
      <w:r>
        <w:rPr>
          <w:sz w:val="24"/>
          <w:szCs w:val="24"/>
        </w:rPr>
        <w:t xml:space="preserve"> where the following </w:t>
      </w:r>
      <w:r w:rsidR="00DB4D3C">
        <w:rPr>
          <w:sz w:val="24"/>
          <w:szCs w:val="24"/>
        </w:rPr>
        <w:t>function is increasing.</w:t>
      </w:r>
    </w:p>
    <w:p w:rsidR="003B493F" w:rsidRDefault="00DB4D3C" w:rsidP="00DB4D3C">
      <w:pPr>
        <w:contextualSpacing/>
        <w:jc w:val="center"/>
        <w:rPr>
          <w:sz w:val="24"/>
          <w:szCs w:val="24"/>
        </w:rPr>
      </w:pPr>
      <w:r>
        <w:rPr>
          <w:noProof/>
        </w:rPr>
        <w:drawing>
          <wp:inline distT="0" distB="0" distL="0" distR="0" wp14:anchorId="61BBD6E3" wp14:editId="7E2FAD16">
            <wp:extent cx="2159000" cy="2086593"/>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16868" cy="2335813"/>
                    </a:xfrm>
                    <a:prstGeom prst="rect">
                      <a:avLst/>
                    </a:prstGeom>
                  </pic:spPr>
                </pic:pic>
              </a:graphicData>
            </a:graphic>
          </wp:inline>
        </w:drawing>
      </w:r>
    </w:p>
    <w:p w:rsidR="003B493F" w:rsidRDefault="003B493F" w:rsidP="003B493F">
      <w:pPr>
        <w:pBdr>
          <w:bottom w:val="single" w:sz="6" w:space="1" w:color="auto"/>
        </w:pBdr>
        <w:rPr>
          <w:rFonts w:eastAsiaTheme="minorEastAsia"/>
          <w:sz w:val="24"/>
          <w:szCs w:val="24"/>
        </w:rPr>
      </w:pPr>
    </w:p>
    <w:p w:rsidR="00DB4D3C" w:rsidRDefault="003B493F" w:rsidP="00DB4D3C">
      <w:pPr>
        <w:contextualSpacing/>
        <w:rPr>
          <w:sz w:val="24"/>
          <w:szCs w:val="24"/>
        </w:rPr>
      </w:pPr>
      <w:r>
        <w:rPr>
          <w:sz w:val="24"/>
          <w:szCs w:val="24"/>
        </w:rPr>
        <w:t>Q18</w:t>
      </w:r>
      <w:r w:rsidR="00DB4D3C">
        <w:rPr>
          <w:sz w:val="24"/>
          <w:szCs w:val="24"/>
        </w:rPr>
        <w:t>. Find the interval(s) where the following function is consistent</w:t>
      </w:r>
    </w:p>
    <w:p w:rsidR="003B493F" w:rsidRPr="00DB4D3C" w:rsidRDefault="00DB4D3C" w:rsidP="00DB4D3C">
      <w:pPr>
        <w:contextualSpacing/>
        <w:jc w:val="center"/>
        <w:rPr>
          <w:sz w:val="24"/>
          <w:szCs w:val="24"/>
        </w:rPr>
      </w:pPr>
      <w:r>
        <w:rPr>
          <w:noProof/>
        </w:rPr>
        <w:drawing>
          <wp:inline distT="0" distB="0" distL="0" distR="0" wp14:anchorId="771F92D0" wp14:editId="4897E664">
            <wp:extent cx="5435600" cy="155692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0000" cy="1569645"/>
                    </a:xfrm>
                    <a:prstGeom prst="rect">
                      <a:avLst/>
                    </a:prstGeom>
                  </pic:spPr>
                </pic:pic>
              </a:graphicData>
            </a:graphic>
          </wp:inline>
        </w:drawing>
      </w:r>
    </w:p>
    <w:p w:rsidR="003B493F" w:rsidRDefault="003B493F" w:rsidP="00EB166F">
      <w:pPr>
        <w:pBdr>
          <w:bottom w:val="single" w:sz="6" w:space="1" w:color="auto"/>
        </w:pBdr>
        <w:rPr>
          <w:rFonts w:eastAsiaTheme="minorEastAsia"/>
          <w:sz w:val="24"/>
          <w:szCs w:val="24"/>
        </w:rPr>
      </w:pPr>
    </w:p>
    <w:p w:rsidR="00583B5C" w:rsidRDefault="00DB4D3C" w:rsidP="00EF1A13">
      <w:pPr>
        <w:contextualSpacing/>
        <w:rPr>
          <w:sz w:val="24"/>
          <w:szCs w:val="24"/>
        </w:rPr>
      </w:pPr>
      <w:r>
        <w:rPr>
          <w:sz w:val="24"/>
          <w:szCs w:val="24"/>
        </w:rPr>
        <w:t>Q19</w:t>
      </w:r>
      <w:r w:rsidR="003B493F">
        <w:rPr>
          <w:sz w:val="24"/>
          <w:szCs w:val="24"/>
        </w:rPr>
        <w:t xml:space="preserve">. </w:t>
      </w:r>
      <w:r w:rsidR="00583B5C" w:rsidRPr="00EB166F">
        <w:rPr>
          <w:sz w:val="24"/>
          <w:szCs w:val="24"/>
        </w:rPr>
        <w:t>Which of the following graph is not a function?</w:t>
      </w:r>
      <w:r w:rsidR="00EF1A13" w:rsidRPr="00EB166F">
        <w:rPr>
          <w:sz w:val="24"/>
          <w:szCs w:val="24"/>
        </w:rPr>
        <w:t xml:space="preserve"> (The</w:t>
      </w:r>
      <w:r w:rsidR="008C5949" w:rsidRPr="00EB166F">
        <w:rPr>
          <w:sz w:val="24"/>
          <w:szCs w:val="24"/>
        </w:rPr>
        <w:t>se</w:t>
      </w:r>
      <w:r w:rsidR="00EF1A13" w:rsidRPr="00EB166F">
        <w:rPr>
          <w:sz w:val="24"/>
          <w:szCs w:val="24"/>
        </w:rPr>
        <w:t xml:space="preserve"> graphs are constructed using desmos graphing calculator)</w:t>
      </w:r>
    </w:p>
    <w:p w:rsidR="003B493F" w:rsidRPr="00844CC7" w:rsidRDefault="003B493F" w:rsidP="00EF1A13">
      <w:pPr>
        <w:contextualSpacing/>
        <w:rPr>
          <w:sz w:val="24"/>
          <w:szCs w:val="24"/>
        </w:rPr>
      </w:pPr>
    </w:p>
    <w:p w:rsidR="00583B5C" w:rsidRDefault="00583B5C" w:rsidP="00583B5C">
      <w:pPr>
        <w:ind w:left="1440"/>
        <w:rPr>
          <w:color w:val="00B0F0"/>
          <w:sz w:val="24"/>
          <w:szCs w:val="24"/>
        </w:rPr>
      </w:pPr>
      <w:r>
        <w:rPr>
          <w:noProof/>
        </w:rPr>
        <w:drawing>
          <wp:inline distT="0" distB="0" distL="0" distR="0" wp14:anchorId="5374478C" wp14:editId="538968BC">
            <wp:extent cx="1483116" cy="2165350"/>
            <wp:effectExtent l="0" t="0" r="317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07611" cy="2201113"/>
                    </a:xfrm>
                    <a:prstGeom prst="rect">
                      <a:avLst/>
                    </a:prstGeom>
                  </pic:spPr>
                </pic:pic>
              </a:graphicData>
            </a:graphic>
          </wp:inline>
        </w:drawing>
      </w:r>
      <w:r w:rsidR="00EF1A13">
        <w:rPr>
          <w:color w:val="00B0F0"/>
          <w:sz w:val="24"/>
          <w:szCs w:val="24"/>
        </w:rPr>
        <w:t xml:space="preserve">                   </w:t>
      </w:r>
      <w:r>
        <w:rPr>
          <w:color w:val="00B0F0"/>
          <w:sz w:val="24"/>
          <w:szCs w:val="24"/>
        </w:rPr>
        <w:t xml:space="preserve">       </w:t>
      </w:r>
      <w:r w:rsidR="004400EF">
        <w:rPr>
          <w:noProof/>
        </w:rPr>
        <w:drawing>
          <wp:inline distT="0" distB="0" distL="0" distR="0" wp14:anchorId="2D45B757" wp14:editId="669749B0">
            <wp:extent cx="1668892" cy="2165350"/>
            <wp:effectExtent l="0" t="0" r="762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77691" cy="2176766"/>
                    </a:xfrm>
                    <a:prstGeom prst="rect">
                      <a:avLst/>
                    </a:prstGeom>
                  </pic:spPr>
                </pic:pic>
              </a:graphicData>
            </a:graphic>
          </wp:inline>
        </w:drawing>
      </w:r>
      <w:r>
        <w:rPr>
          <w:color w:val="00B0F0"/>
          <w:sz w:val="24"/>
          <w:szCs w:val="24"/>
        </w:rPr>
        <w:t xml:space="preserve">       </w:t>
      </w:r>
    </w:p>
    <w:p w:rsidR="00EF1A13" w:rsidRDefault="00EF1A13" w:rsidP="00EF1A13">
      <w:pPr>
        <w:rPr>
          <w:color w:val="00B0F0"/>
          <w:sz w:val="24"/>
          <w:szCs w:val="24"/>
        </w:rPr>
      </w:pPr>
      <w:r w:rsidRPr="00EF1A13">
        <w:rPr>
          <w:noProof/>
          <w:color w:val="00B0F0"/>
          <w:sz w:val="24"/>
          <w:szCs w:val="24"/>
        </w:rPr>
        <mc:AlternateContent>
          <mc:Choice Requires="wps">
            <w:drawing>
              <wp:anchor distT="45720" distB="45720" distL="114300" distR="114300" simplePos="0" relativeHeight="251681792" behindDoc="0" locked="0" layoutInCell="1" allowOverlap="1" wp14:anchorId="724D80AE" wp14:editId="224E9909">
                <wp:simplePos x="0" y="0"/>
                <wp:positionH relativeFrom="column">
                  <wp:posOffset>4260850</wp:posOffset>
                </wp:positionH>
                <wp:positionV relativeFrom="paragraph">
                  <wp:posOffset>2540</wp:posOffset>
                </wp:positionV>
                <wp:extent cx="247650" cy="317500"/>
                <wp:effectExtent l="0" t="0" r="19050" b="254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17500"/>
                        </a:xfrm>
                        <a:prstGeom prst="rect">
                          <a:avLst/>
                        </a:prstGeom>
                        <a:solidFill>
                          <a:srgbClr val="FFFFFF"/>
                        </a:solidFill>
                        <a:ln w="9525">
                          <a:solidFill>
                            <a:srgbClr val="000000"/>
                          </a:solidFill>
                          <a:miter lim="800000"/>
                          <a:headEnd/>
                          <a:tailEnd/>
                        </a:ln>
                      </wps:spPr>
                      <wps:txbx>
                        <w:txbxContent>
                          <w:p w:rsidR="00E02974" w:rsidRPr="00EF1A13" w:rsidRDefault="00E02974" w:rsidP="00EF1A13">
                            <w:pPr>
                              <w:rPr>
                                <w:color w:val="FF0000"/>
                              </w:rPr>
                            </w:pPr>
                            <w:r>
                              <w:rPr>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D80AE" id="_x0000_t202" coordsize="21600,21600" o:spt="202" path="m,l,21600r21600,l21600,xe">
                <v:stroke joinstyle="miter"/>
                <v:path gradientshapeok="t" o:connecttype="rect"/>
              </v:shapetype>
              <v:shape id="Text Box 2" o:spid="_x0000_s1026" type="#_x0000_t202" style="position:absolute;margin-left:335.5pt;margin-top:.2pt;width:19.5pt;height: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">
                <v:textbox>
                  <w:txbxContent>
                    <w:p w:rsidR="00E02974" w:rsidRPr="00EF1A13" w:rsidRDefault="00E02974" w:rsidP="00EF1A13">
                      <w:pPr>
                        <w:rPr>
                          <w:color w:val="FF0000"/>
                        </w:rPr>
                      </w:pPr>
                      <w:r>
                        <w:rPr>
                          <w:color w:val="FF0000"/>
                        </w:rPr>
                        <w:t>B</w:t>
                      </w:r>
                    </w:p>
                  </w:txbxContent>
                </v:textbox>
                <w10:wrap type="square"/>
              </v:shape>
            </w:pict>
          </mc:Fallback>
        </mc:AlternateContent>
      </w:r>
      <w:r w:rsidRPr="00EF1A13">
        <w:rPr>
          <w:noProof/>
          <w:color w:val="00B0F0"/>
          <w:sz w:val="24"/>
          <w:szCs w:val="24"/>
        </w:rPr>
        <mc:AlternateContent>
          <mc:Choice Requires="wps">
            <w:drawing>
              <wp:anchor distT="45720" distB="45720" distL="114300" distR="114300" simplePos="0" relativeHeight="251679744" behindDoc="0" locked="0" layoutInCell="1" allowOverlap="1">
                <wp:simplePos x="0" y="0"/>
                <wp:positionH relativeFrom="column">
                  <wp:posOffset>1479550</wp:posOffset>
                </wp:positionH>
                <wp:positionV relativeFrom="paragraph">
                  <wp:posOffset>3175</wp:posOffset>
                </wp:positionV>
                <wp:extent cx="247650" cy="317500"/>
                <wp:effectExtent l="0" t="0" r="19050" b="254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17500"/>
                        </a:xfrm>
                        <a:prstGeom prst="rect">
                          <a:avLst/>
                        </a:prstGeom>
                        <a:solidFill>
                          <a:srgbClr val="FFFFFF"/>
                        </a:solidFill>
                        <a:ln w="9525">
                          <a:solidFill>
                            <a:srgbClr val="000000"/>
                          </a:solidFill>
                          <a:miter lim="800000"/>
                          <a:headEnd/>
                          <a:tailEnd/>
                        </a:ln>
                      </wps:spPr>
                      <wps:txbx>
                        <w:txbxContent>
                          <w:p w:rsidR="00E02974" w:rsidRPr="00EF1A13" w:rsidRDefault="00E02974">
                            <w:pPr>
                              <w:rPr>
                                <w:color w:val="FF0000"/>
                              </w:rPr>
                            </w:pPr>
                            <w:r w:rsidRPr="00EF1A13">
                              <w:rPr>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6.5pt;margin-top:.25pt;width:19.5pt;height: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">
                <v:textbox>
                  <w:txbxContent>
                    <w:p w:rsidR="00E02974" w:rsidRPr="00EF1A13" w:rsidRDefault="00E02974">
                      <w:pPr>
                        <w:rPr>
                          <w:color w:val="FF0000"/>
                        </w:rPr>
                      </w:pPr>
                      <w:r w:rsidRPr="00EF1A13">
                        <w:rPr>
                          <w:color w:val="FF0000"/>
                        </w:rPr>
                        <w:t>A</w:t>
                      </w:r>
                    </w:p>
                  </w:txbxContent>
                </v:textbox>
                <w10:wrap type="square"/>
              </v:shape>
            </w:pict>
          </mc:Fallback>
        </mc:AlternateContent>
      </w:r>
    </w:p>
    <w:p w:rsidR="00EF1A13" w:rsidRDefault="00EF1A13" w:rsidP="00EF1A13">
      <w:pPr>
        <w:rPr>
          <w:color w:val="00B0F0"/>
          <w:sz w:val="24"/>
          <w:szCs w:val="24"/>
        </w:rPr>
      </w:pPr>
    </w:p>
    <w:p w:rsidR="00EF1A13" w:rsidRDefault="00EF1A13" w:rsidP="004400EF">
      <w:pPr>
        <w:rPr>
          <w:color w:val="00B0F0"/>
          <w:sz w:val="24"/>
          <w:szCs w:val="24"/>
        </w:rPr>
      </w:pPr>
      <w:r w:rsidRPr="00EF1A13">
        <w:rPr>
          <w:noProof/>
          <w:color w:val="00B0F0"/>
          <w:sz w:val="24"/>
          <w:szCs w:val="24"/>
        </w:rPr>
        <mc:AlternateContent>
          <mc:Choice Requires="wps">
            <w:drawing>
              <wp:anchor distT="45720" distB="45720" distL="114300" distR="114300" simplePos="0" relativeHeight="251685888" behindDoc="0" locked="0" layoutInCell="1" allowOverlap="1" wp14:anchorId="724D80AE" wp14:editId="224E9909">
                <wp:simplePos x="0" y="0"/>
                <wp:positionH relativeFrom="column">
                  <wp:posOffset>1492250</wp:posOffset>
                </wp:positionH>
                <wp:positionV relativeFrom="paragraph">
                  <wp:posOffset>1925320</wp:posOffset>
                </wp:positionV>
                <wp:extent cx="247650" cy="317500"/>
                <wp:effectExtent l="0" t="0" r="19050" b="254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17500"/>
                        </a:xfrm>
                        <a:prstGeom prst="rect">
                          <a:avLst/>
                        </a:prstGeom>
                        <a:solidFill>
                          <a:srgbClr val="FFFFFF"/>
                        </a:solidFill>
                        <a:ln w="9525">
                          <a:solidFill>
                            <a:srgbClr val="000000"/>
                          </a:solidFill>
                          <a:miter lim="800000"/>
                          <a:headEnd/>
                          <a:tailEnd/>
                        </a:ln>
                      </wps:spPr>
                      <wps:txbx>
                        <w:txbxContent>
                          <w:p w:rsidR="00E02974" w:rsidRPr="00EF1A13" w:rsidRDefault="00E02974" w:rsidP="00EF1A13">
                            <w:pPr>
                              <w:rPr>
                                <w:color w:val="FF0000"/>
                              </w:rPr>
                            </w:pPr>
                            <w:r>
                              <w:rPr>
                                <w:color w:val="FF000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D80AE" id="_x0000_s1028" type="#_x0000_t202" style="position:absolute;margin-left:117.5pt;margin-top:151.6pt;width:19.5pt;height: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">
                <v:textbox>
                  <w:txbxContent>
                    <w:p w:rsidR="00E02974" w:rsidRPr="00EF1A13" w:rsidRDefault="00E02974" w:rsidP="00EF1A13">
                      <w:pPr>
                        <w:rPr>
                          <w:color w:val="FF0000"/>
                        </w:rPr>
                      </w:pPr>
                      <w:r>
                        <w:rPr>
                          <w:color w:val="FF0000"/>
                        </w:rPr>
                        <w:t>C</w:t>
                      </w:r>
                    </w:p>
                  </w:txbxContent>
                </v:textbox>
                <w10:wrap type="square"/>
              </v:shape>
            </w:pict>
          </mc:Fallback>
        </mc:AlternateContent>
      </w:r>
      <w:r w:rsidRPr="00EF1A13">
        <w:rPr>
          <w:noProof/>
          <w:color w:val="00B0F0"/>
          <w:sz w:val="24"/>
          <w:szCs w:val="24"/>
        </w:rPr>
        <mc:AlternateContent>
          <mc:Choice Requires="wps">
            <w:drawing>
              <wp:anchor distT="45720" distB="45720" distL="114300" distR="114300" simplePos="0" relativeHeight="251683840" behindDoc="0" locked="0" layoutInCell="1" allowOverlap="1" wp14:anchorId="724D80AE" wp14:editId="224E9909">
                <wp:simplePos x="0" y="0"/>
                <wp:positionH relativeFrom="column">
                  <wp:posOffset>4298950</wp:posOffset>
                </wp:positionH>
                <wp:positionV relativeFrom="paragraph">
                  <wp:posOffset>1929765</wp:posOffset>
                </wp:positionV>
                <wp:extent cx="247650" cy="317500"/>
                <wp:effectExtent l="0" t="0" r="19050" b="2540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17500"/>
                        </a:xfrm>
                        <a:prstGeom prst="rect">
                          <a:avLst/>
                        </a:prstGeom>
                        <a:solidFill>
                          <a:srgbClr val="FFFFFF"/>
                        </a:solidFill>
                        <a:ln w="9525">
                          <a:solidFill>
                            <a:srgbClr val="000000"/>
                          </a:solidFill>
                          <a:miter lim="800000"/>
                          <a:headEnd/>
                          <a:tailEnd/>
                        </a:ln>
                      </wps:spPr>
                      <wps:txbx>
                        <w:txbxContent>
                          <w:p w:rsidR="00E02974" w:rsidRPr="00EF1A13" w:rsidRDefault="00E02974" w:rsidP="00EF1A13">
                            <w:pPr>
                              <w:rPr>
                                <w:color w:val="FF0000"/>
                              </w:rPr>
                            </w:pPr>
                            <w:r>
                              <w:rPr>
                                <w:color w:val="FF000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D80AE" id="_x0000_s1029" type="#_x0000_t202" style="position:absolute;margin-left:338.5pt;margin-top:151.95pt;width:19.5pt;height: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">
                <v:textbox>
                  <w:txbxContent>
                    <w:p w:rsidR="00E02974" w:rsidRPr="00EF1A13" w:rsidRDefault="00E02974" w:rsidP="00EF1A13">
                      <w:pPr>
                        <w:rPr>
                          <w:color w:val="FF0000"/>
                        </w:rPr>
                      </w:pPr>
                      <w:r>
                        <w:rPr>
                          <w:color w:val="FF0000"/>
                        </w:rPr>
                        <w:t>D</w:t>
                      </w:r>
                    </w:p>
                  </w:txbxContent>
                </v:textbox>
                <w10:wrap type="square"/>
              </v:shape>
            </w:pict>
          </mc:Fallback>
        </mc:AlternateContent>
      </w:r>
      <w:r>
        <w:rPr>
          <w:color w:val="00B0F0"/>
          <w:sz w:val="24"/>
          <w:szCs w:val="24"/>
        </w:rPr>
        <w:t xml:space="preserve">                    </w:t>
      </w:r>
      <w:r w:rsidR="004400EF">
        <w:rPr>
          <w:noProof/>
        </w:rPr>
        <w:drawing>
          <wp:inline distT="0" distB="0" distL="0" distR="0" wp14:anchorId="734721DD" wp14:editId="0AEB05FD">
            <wp:extent cx="1797050" cy="1847161"/>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7050" cy="1847161"/>
                    </a:xfrm>
                    <a:prstGeom prst="rect">
                      <a:avLst/>
                    </a:prstGeom>
                  </pic:spPr>
                </pic:pic>
              </a:graphicData>
            </a:graphic>
          </wp:inline>
        </w:drawing>
      </w:r>
      <w:r>
        <w:rPr>
          <w:color w:val="00B0F0"/>
          <w:sz w:val="24"/>
          <w:szCs w:val="24"/>
        </w:rPr>
        <w:t xml:space="preserve">                       </w:t>
      </w:r>
      <w:r>
        <w:rPr>
          <w:noProof/>
        </w:rPr>
        <w:drawing>
          <wp:inline distT="0" distB="0" distL="0" distR="0" wp14:anchorId="520BDFF3" wp14:editId="2C9B4086">
            <wp:extent cx="2470150" cy="1841264"/>
            <wp:effectExtent l="0" t="0" r="635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71951" cy="1842606"/>
                    </a:xfrm>
                    <a:prstGeom prst="rect">
                      <a:avLst/>
                    </a:prstGeom>
                  </pic:spPr>
                </pic:pic>
              </a:graphicData>
            </a:graphic>
          </wp:inline>
        </w:drawing>
      </w:r>
    </w:p>
    <w:p w:rsidR="00166A32" w:rsidRPr="00F7093F" w:rsidRDefault="00EF1A13" w:rsidP="00DB4D3C">
      <w:pPr>
        <w:ind w:left="1440"/>
        <w:rPr>
          <w:color w:val="00B0F0"/>
          <w:sz w:val="24"/>
          <w:szCs w:val="24"/>
        </w:rPr>
      </w:pPr>
      <w:r w:rsidRPr="00EF1A13">
        <w:rPr>
          <w:noProof/>
        </w:rPr>
        <w:t xml:space="preserve"> </w:t>
      </w:r>
      <w:r>
        <w:rPr>
          <w:noProof/>
        </w:rPr>
        <w:t xml:space="preserve">                    </w:t>
      </w:r>
    </w:p>
    <w:p w:rsidR="00844CC7" w:rsidRDefault="00844CC7" w:rsidP="00844CC7">
      <w:pPr>
        <w:pStyle w:val="ListParagraph"/>
        <w:jc w:val="center"/>
        <w:rPr>
          <w:sz w:val="24"/>
          <w:szCs w:val="24"/>
        </w:rPr>
      </w:pPr>
    </w:p>
    <w:p w:rsidR="00DB4D3C" w:rsidRDefault="00DB4D3C" w:rsidP="00DB4D3C">
      <w:pPr>
        <w:pBdr>
          <w:bottom w:val="single" w:sz="6" w:space="1" w:color="auto"/>
        </w:pBdr>
        <w:rPr>
          <w:rFonts w:eastAsiaTheme="minorEastAsia"/>
          <w:sz w:val="24"/>
          <w:szCs w:val="24"/>
        </w:rPr>
      </w:pPr>
    </w:p>
    <w:p w:rsidR="00DB4D3C" w:rsidRDefault="00DB4D3C" w:rsidP="00DB4D3C">
      <w:pPr>
        <w:rPr>
          <w:sz w:val="24"/>
          <w:szCs w:val="24"/>
        </w:rPr>
      </w:pPr>
      <w:r w:rsidRPr="00DB4D3C">
        <w:rPr>
          <w:sz w:val="24"/>
          <w:szCs w:val="24"/>
        </w:rPr>
        <w:t>Q20.</w:t>
      </w:r>
      <w:r>
        <w:rPr>
          <w:sz w:val="24"/>
          <w:szCs w:val="24"/>
        </w:rPr>
        <w:t xml:space="preserve"> Decide if the following function is symmetric with respect to the x-axis, the y-axis, the origin, or none of these.</w:t>
      </w:r>
    </w:p>
    <w:p w:rsidR="00DB4D3C" w:rsidRPr="00DB4D3C" w:rsidRDefault="00DB4D3C" w:rsidP="00DB4D3C">
      <w:pPr>
        <w:pStyle w:val="ListParagraph"/>
        <w:numPr>
          <w:ilvl w:val="0"/>
          <w:numId w:val="7"/>
        </w:numPr>
        <w:rPr>
          <w:sz w:val="24"/>
          <w:szCs w:val="24"/>
        </w:rPr>
      </w:pP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m:t>
        </m:r>
      </m:oMath>
    </w:p>
    <w:p w:rsidR="00DB4D3C" w:rsidRPr="00DB4D3C" w:rsidRDefault="00E02974" w:rsidP="00DB4D3C">
      <w:pPr>
        <w:pStyle w:val="ListParagraph"/>
        <w:numPr>
          <w:ilvl w:val="0"/>
          <w:numId w:val="7"/>
        </w:numPr>
        <w:rPr>
          <w:sz w:val="24"/>
          <w:szCs w:val="24"/>
        </w:rPr>
      </w:pPr>
      <m:oMath>
        <m:sSup>
          <m:sSupPr>
            <m:ctrlPr>
              <w:rPr>
                <w:rFonts w:ascii="Cambria Math" w:hAnsi="Cambria Math"/>
                <w:i/>
                <w:sz w:val="24"/>
                <w:szCs w:val="24"/>
              </w:rPr>
            </m:ctrlPr>
          </m:sSupPr>
          <m:e>
            <m:r>
              <w:rPr>
                <w:rFonts w:ascii="Cambria Math" w:hAnsi="Cambria Math"/>
                <w:sz w:val="24"/>
                <w:szCs w:val="24"/>
              </w:rPr>
              <m:t>(x+1)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y-2</m:t>
                </m:r>
              </m:e>
            </m:d>
          </m:e>
          <m:sup>
            <m:r>
              <w:rPr>
                <w:rFonts w:ascii="Cambria Math" w:hAnsi="Cambria Math"/>
                <w:sz w:val="24"/>
                <w:szCs w:val="24"/>
              </w:rPr>
              <m:t>2</m:t>
            </m:r>
          </m:sup>
        </m:sSup>
        <m:r>
          <w:rPr>
            <w:rFonts w:ascii="Cambria Math" w:eastAsiaTheme="minorEastAsia" w:hAnsi="Cambria Math"/>
            <w:sz w:val="24"/>
            <w:szCs w:val="24"/>
          </w:rPr>
          <m:t>=9</m:t>
        </m:r>
      </m:oMath>
    </w:p>
    <w:p w:rsidR="00DB4D3C" w:rsidRPr="00DF0084" w:rsidRDefault="00DF0084" w:rsidP="00DB4D3C">
      <w:pPr>
        <w:pStyle w:val="ListParagraph"/>
        <w:numPr>
          <w:ilvl w:val="0"/>
          <w:numId w:val="7"/>
        </w:numPr>
        <w:rPr>
          <w:sz w:val="24"/>
          <w:szCs w:val="24"/>
        </w:rPr>
      </w:pPr>
      <m:oMath>
        <m:r>
          <w:rPr>
            <w:rFonts w:ascii="Cambria Math" w:hAnsi="Cambria Math"/>
            <w:sz w:val="24"/>
            <w:szCs w:val="24"/>
          </w:rPr>
          <m:t>y=</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x+8</m:t>
            </m:r>
          </m:e>
        </m:rad>
      </m:oMath>
    </w:p>
    <w:p w:rsidR="00DF0084" w:rsidRPr="00DF0084" w:rsidRDefault="00DF0084" w:rsidP="00DB4D3C">
      <w:pPr>
        <w:pStyle w:val="ListParagraph"/>
        <w:numPr>
          <w:ilvl w:val="0"/>
          <w:numId w:val="7"/>
        </w:numPr>
        <w:rPr>
          <w:sz w:val="24"/>
          <w:szCs w:val="24"/>
        </w:rPr>
      </w:pPr>
      <m:oMath>
        <m:r>
          <w:rPr>
            <w:rFonts w:ascii="Cambria Math" w:hAnsi="Cambria Math"/>
            <w:sz w:val="24"/>
            <w:szCs w:val="24"/>
          </w:rPr>
          <m:t>m= -2n+5</m:t>
        </m:r>
      </m:oMath>
    </w:p>
    <w:p w:rsidR="00DB4D3C" w:rsidRPr="00DF0084" w:rsidRDefault="00DF0084" w:rsidP="00DF0084">
      <w:pPr>
        <w:pStyle w:val="ListParagraph"/>
        <w:numPr>
          <w:ilvl w:val="0"/>
          <w:numId w:val="7"/>
        </w:numPr>
        <w:rPr>
          <w:sz w:val="24"/>
          <w:szCs w:val="24"/>
        </w:rPr>
      </w:pPr>
      <m:oMath>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-4x</m:t>
        </m:r>
      </m:oMath>
    </w:p>
    <w:p w:rsidR="00DF0084" w:rsidRDefault="00DF0084" w:rsidP="00DF0084">
      <w:pPr>
        <w:pBdr>
          <w:bottom w:val="single" w:sz="6" w:space="1" w:color="auto"/>
        </w:pBdr>
        <w:rPr>
          <w:rFonts w:eastAsiaTheme="minorEastAsia"/>
          <w:sz w:val="24"/>
          <w:szCs w:val="24"/>
        </w:rPr>
      </w:pPr>
    </w:p>
    <w:p w:rsidR="00DF0084" w:rsidRPr="00DF0084" w:rsidRDefault="00DF0084" w:rsidP="00DF0084">
      <w:pPr>
        <w:rPr>
          <w:sz w:val="24"/>
          <w:szCs w:val="24"/>
        </w:rPr>
      </w:pPr>
      <w:r>
        <w:rPr>
          <w:sz w:val="24"/>
          <w:szCs w:val="24"/>
        </w:rPr>
        <w:t>Q21</w:t>
      </w:r>
      <w:r w:rsidRPr="00DF0084">
        <w:rPr>
          <w:sz w:val="24"/>
          <w:szCs w:val="24"/>
        </w:rPr>
        <w:t xml:space="preserve">. </w:t>
      </w:r>
      <w:r>
        <w:rPr>
          <w:sz w:val="24"/>
          <w:szCs w:val="24"/>
        </w:rPr>
        <w:t>Decide if the following function is even, odd, or none of these.</w:t>
      </w:r>
    </w:p>
    <w:p w:rsidR="00DF0084" w:rsidRPr="00DB4D3C" w:rsidRDefault="00DF0084" w:rsidP="00DF0084">
      <w:pPr>
        <w:pStyle w:val="ListParagraph"/>
        <w:numPr>
          <w:ilvl w:val="0"/>
          <w:numId w:val="9"/>
        </w:numPr>
        <w:rPr>
          <w:sz w:val="24"/>
          <w:szCs w:val="24"/>
        </w:rPr>
      </w:pP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-5</m:t>
        </m:r>
      </m:oMath>
    </w:p>
    <w:p w:rsidR="00DF0084" w:rsidRPr="00DB4D3C" w:rsidRDefault="00DF0084" w:rsidP="00DF0084">
      <w:pPr>
        <w:pStyle w:val="ListParagraph"/>
        <w:numPr>
          <w:ilvl w:val="0"/>
          <w:numId w:val="9"/>
        </w:numPr>
        <w:rPr>
          <w:sz w:val="24"/>
          <w:szCs w:val="24"/>
        </w:rPr>
      </w:pP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5</m:t>
            </m:r>
          </m:sup>
        </m:sSup>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-x</m:t>
        </m:r>
      </m:oMath>
    </w:p>
    <w:p w:rsidR="00DF0084" w:rsidRPr="00DF0084" w:rsidRDefault="00DF0084" w:rsidP="00DF0084">
      <w:pPr>
        <w:pStyle w:val="ListParagraph"/>
        <w:numPr>
          <w:ilvl w:val="0"/>
          <w:numId w:val="9"/>
        </w:numPr>
        <w:rPr>
          <w:sz w:val="24"/>
          <w:szCs w:val="24"/>
        </w:rPr>
      </w:pPr>
      <m:oMath>
        <m:r>
          <w:rPr>
            <w:rFonts w:ascii="Cambria Math" w:hAnsi="Cambria Math"/>
            <w:sz w:val="24"/>
            <w:szCs w:val="24"/>
          </w:rPr>
          <m:t>y=</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6</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4</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-1</m:t>
        </m:r>
      </m:oMath>
    </w:p>
    <w:p w:rsidR="00DB4D3C" w:rsidRPr="00DF0084" w:rsidRDefault="00DF0084" w:rsidP="00DF0084">
      <w:pPr>
        <w:pStyle w:val="ListParagraph"/>
        <w:numPr>
          <w:ilvl w:val="0"/>
          <w:numId w:val="9"/>
        </w:numPr>
        <w:rPr>
          <w:sz w:val="24"/>
          <w:szCs w:val="24"/>
        </w:rPr>
      </w:pPr>
      <m:oMath>
        <m:r>
          <w:rPr>
            <w:rFonts w:ascii="Cambria Math" w:hAnsi="Cambria Math"/>
            <w:sz w:val="24"/>
            <w:szCs w:val="24"/>
          </w:rPr>
          <m:t xml:space="preserve">y= </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6</m:t>
                </m:r>
              </m:sup>
            </m:sSup>
            <m:r>
              <w:rPr>
                <w:rFonts w:ascii="Cambria Math" w:hAnsi="Cambria Math"/>
                <w:sz w:val="24"/>
                <w:szCs w:val="24"/>
              </w:rPr>
              <m:t>-5</m:t>
            </m:r>
          </m:e>
        </m:rad>
      </m:oMath>
    </w:p>
    <w:p w:rsidR="00DF0084" w:rsidRPr="00DF0084" w:rsidRDefault="00DF0084" w:rsidP="00DF0084">
      <w:pPr>
        <w:pStyle w:val="ListParagraph"/>
        <w:numPr>
          <w:ilvl w:val="0"/>
          <w:numId w:val="9"/>
        </w:numPr>
        <w:rPr>
          <w:sz w:val="24"/>
          <w:szCs w:val="24"/>
        </w:rPr>
      </w:pPr>
      <m:oMath>
        <m:r>
          <w:rPr>
            <w:rFonts w:ascii="Cambria Math" w:hAnsi="Cambria Math"/>
            <w:sz w:val="24"/>
            <w:szCs w:val="24"/>
          </w:rPr>
          <m:t>y=x</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8</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oMath>
    </w:p>
    <w:p w:rsidR="00DF0084" w:rsidRPr="00DF0084" w:rsidRDefault="00DF0084" w:rsidP="00DF0084">
      <w:pPr>
        <w:pStyle w:val="ListParagraph"/>
        <w:numPr>
          <w:ilvl w:val="0"/>
          <w:numId w:val="9"/>
        </w:numPr>
        <w:rPr>
          <w:sz w:val="24"/>
          <w:szCs w:val="24"/>
        </w:rPr>
      </w:pP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DB4D3C" w:rsidRDefault="00DB4D3C" w:rsidP="00844CC7">
      <w:pPr>
        <w:pStyle w:val="ListParagraph"/>
        <w:jc w:val="center"/>
        <w:rPr>
          <w:sz w:val="24"/>
          <w:szCs w:val="24"/>
        </w:rPr>
      </w:pPr>
    </w:p>
    <w:p w:rsidR="00DB4D3C" w:rsidRDefault="00DB4D3C" w:rsidP="00844CC7">
      <w:pPr>
        <w:pStyle w:val="ListParagraph"/>
        <w:jc w:val="center"/>
        <w:rPr>
          <w:sz w:val="24"/>
          <w:szCs w:val="24"/>
        </w:rPr>
      </w:pPr>
    </w:p>
    <w:p w:rsidR="00DB4D3C" w:rsidRDefault="00DB4D3C" w:rsidP="00844CC7">
      <w:pPr>
        <w:pStyle w:val="ListParagraph"/>
        <w:jc w:val="center"/>
        <w:rPr>
          <w:sz w:val="24"/>
          <w:szCs w:val="24"/>
        </w:rPr>
      </w:pPr>
    </w:p>
    <w:p w:rsidR="00DB4D3C" w:rsidRDefault="00DB4D3C" w:rsidP="00844CC7">
      <w:pPr>
        <w:pStyle w:val="ListParagraph"/>
        <w:jc w:val="center"/>
        <w:rPr>
          <w:sz w:val="24"/>
          <w:szCs w:val="24"/>
        </w:rPr>
      </w:pPr>
    </w:p>
    <w:p w:rsidR="00DB4D3C" w:rsidRDefault="00DB4D3C" w:rsidP="00844CC7">
      <w:pPr>
        <w:pStyle w:val="ListParagraph"/>
        <w:jc w:val="center"/>
        <w:rPr>
          <w:sz w:val="24"/>
          <w:szCs w:val="24"/>
        </w:rPr>
      </w:pPr>
    </w:p>
    <w:p w:rsidR="00DB4D3C" w:rsidRDefault="00DB4D3C"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F35CE3" w:rsidRDefault="00F35CE3" w:rsidP="00844CC7">
      <w:pPr>
        <w:pStyle w:val="ListParagraph"/>
        <w:jc w:val="center"/>
        <w:rPr>
          <w:sz w:val="24"/>
          <w:szCs w:val="24"/>
        </w:rPr>
      </w:pPr>
    </w:p>
    <w:p w:rsidR="00DB4D3C" w:rsidRDefault="00DB4D3C" w:rsidP="00844CC7">
      <w:pPr>
        <w:pStyle w:val="ListParagraph"/>
        <w:jc w:val="center"/>
        <w:rPr>
          <w:sz w:val="24"/>
          <w:szCs w:val="24"/>
        </w:rPr>
      </w:pPr>
    </w:p>
    <w:p w:rsidR="00DB4D3C" w:rsidRPr="00844CC7" w:rsidRDefault="00DB4D3C" w:rsidP="00844CC7">
      <w:pPr>
        <w:pStyle w:val="ListParagraph"/>
        <w:jc w:val="center"/>
        <w:rPr>
          <w:sz w:val="24"/>
          <w:szCs w:val="24"/>
        </w:rPr>
      </w:pPr>
    </w:p>
    <w:p w:rsidR="00844CC7" w:rsidRPr="00585020" w:rsidRDefault="00844CC7" w:rsidP="00CF049A">
      <w:pPr>
        <w:pStyle w:val="ListParagraph"/>
        <w:numPr>
          <w:ilvl w:val="0"/>
          <w:numId w:val="2"/>
        </w:numPr>
        <w:rPr>
          <w:sz w:val="24"/>
          <w:szCs w:val="24"/>
          <w:highlight w:val="yellow"/>
        </w:rPr>
      </w:pPr>
      <w:r w:rsidRPr="00585020">
        <w:rPr>
          <w:sz w:val="24"/>
          <w:szCs w:val="24"/>
          <w:highlight w:val="yellow"/>
        </w:rPr>
        <w:lastRenderedPageBreak/>
        <w:t>Translate between representations of graphs, tables, and real-world situations or equations.</w:t>
      </w:r>
    </w:p>
    <w:p w:rsidR="00844CC7" w:rsidRPr="00EB166F" w:rsidRDefault="00844CC7" w:rsidP="00844CC7">
      <w:pPr>
        <w:pBdr>
          <w:bottom w:val="single" w:sz="6" w:space="1" w:color="auto"/>
        </w:pBdr>
        <w:rPr>
          <w:rFonts w:eastAsiaTheme="minorEastAsia"/>
          <w:sz w:val="24"/>
          <w:szCs w:val="24"/>
        </w:rPr>
      </w:pPr>
    </w:p>
    <w:p w:rsidR="00892BB2" w:rsidRDefault="00F35CE3" w:rsidP="00844CC7">
      <w:pPr>
        <w:contextualSpacing/>
        <w:rPr>
          <w:sz w:val="24"/>
          <w:szCs w:val="24"/>
        </w:rPr>
      </w:pPr>
      <w:r>
        <w:rPr>
          <w:sz w:val="24"/>
          <w:szCs w:val="24"/>
        </w:rPr>
        <w:t xml:space="preserve">Q1. </w:t>
      </w:r>
      <w:r w:rsidR="00844CC7" w:rsidRPr="00EB166F">
        <w:rPr>
          <w:sz w:val="24"/>
          <w:szCs w:val="24"/>
        </w:rPr>
        <w:t>At a certain time of a sunny day, a 68-inch tall person will have a shadow of 50 inches. What will be the length of a tree next to this person, if the shadow of the tree is 70 inches?</w:t>
      </w:r>
    </w:p>
    <w:p w:rsidR="00431AFF" w:rsidRPr="00EB166F" w:rsidRDefault="00431AFF" w:rsidP="00431AFF">
      <w:pPr>
        <w:pBdr>
          <w:bottom w:val="single" w:sz="6" w:space="1" w:color="auto"/>
        </w:pBdr>
        <w:rPr>
          <w:rFonts w:eastAsiaTheme="minorEastAsia"/>
          <w:sz w:val="24"/>
          <w:szCs w:val="24"/>
        </w:rPr>
      </w:pPr>
    </w:p>
    <w:p w:rsidR="004E57CE" w:rsidRDefault="00431AFF" w:rsidP="00844CC7">
      <w:pPr>
        <w:contextualSpacing/>
        <w:rPr>
          <w:sz w:val="24"/>
          <w:szCs w:val="24"/>
        </w:rPr>
      </w:pPr>
      <w:r>
        <w:rPr>
          <w:sz w:val="24"/>
          <w:szCs w:val="24"/>
        </w:rPr>
        <w:t xml:space="preserve">Q2. </w:t>
      </w:r>
      <w:r w:rsidRPr="00431AFF">
        <w:rPr>
          <w:sz w:val="24"/>
          <w:szCs w:val="24"/>
        </w:rPr>
        <w:t>A recipe for chocolate chip muffins makes 2 dozen muffins, with 375 calories per muffin. You instead decide to make mini-muffins, and the same recipe will make 40 mini-muffins. If you eat 4 mini-muffins, how many calories will you consume?</w:t>
      </w:r>
    </w:p>
    <w:p w:rsidR="004E57CE" w:rsidRPr="00EB166F" w:rsidRDefault="004E57CE" w:rsidP="004E57CE">
      <w:pPr>
        <w:pBdr>
          <w:bottom w:val="single" w:sz="6" w:space="1" w:color="auto"/>
        </w:pBdr>
        <w:rPr>
          <w:rFonts w:eastAsiaTheme="minorEastAsia"/>
          <w:sz w:val="24"/>
          <w:szCs w:val="24"/>
        </w:rPr>
      </w:pPr>
    </w:p>
    <w:p w:rsidR="004E57CE" w:rsidRDefault="004E57CE" w:rsidP="004E57CE">
      <w:pPr>
        <w:contextualSpacing/>
        <w:rPr>
          <w:sz w:val="24"/>
          <w:szCs w:val="24"/>
        </w:rPr>
      </w:pPr>
      <w:r>
        <w:rPr>
          <w:sz w:val="24"/>
          <w:szCs w:val="24"/>
        </w:rPr>
        <w:t xml:space="preserve">Q3. </w:t>
      </w:r>
      <w:r w:rsidRPr="004E57CE">
        <w:rPr>
          <w:sz w:val="24"/>
          <w:szCs w:val="24"/>
        </w:rPr>
        <w:t>Antonio is planning a birthday party for his daughter. SkateWorld charges a flat fee of $50 plus $3 per child. Roller Land charges $5 per child. If Antonio's daughter wants to invite 21 friends from school and five friends from her basketball team, which rink should Antonio use and how much would he save by doing so?</w:t>
      </w:r>
    </w:p>
    <w:p w:rsidR="004E57CE" w:rsidRDefault="004E57CE" w:rsidP="00892BB2">
      <w:pPr>
        <w:pBdr>
          <w:bottom w:val="single" w:sz="6" w:space="1" w:color="auto"/>
        </w:pBdr>
        <w:rPr>
          <w:rFonts w:eastAsiaTheme="minorEastAsia"/>
          <w:sz w:val="24"/>
          <w:szCs w:val="24"/>
        </w:rPr>
      </w:pPr>
    </w:p>
    <w:p w:rsidR="00892BB2" w:rsidRDefault="004E57CE" w:rsidP="00892BB2">
      <w:pPr>
        <w:contextualSpacing/>
        <w:rPr>
          <w:sz w:val="24"/>
          <w:szCs w:val="24"/>
        </w:rPr>
      </w:pPr>
      <w:r>
        <w:rPr>
          <w:sz w:val="24"/>
          <w:szCs w:val="24"/>
        </w:rPr>
        <w:t>Q4</w:t>
      </w:r>
      <w:r w:rsidR="00892BB2">
        <w:rPr>
          <w:sz w:val="24"/>
          <w:szCs w:val="24"/>
        </w:rPr>
        <w:t>. The table below shows the cost of gasoline in a certain gas station. What is the average rate of change in those 5 days? How would you interpret your answer?</w:t>
      </w:r>
    </w:p>
    <w:p w:rsidR="00892BB2" w:rsidRDefault="00892BB2" w:rsidP="00892BB2">
      <w:pPr>
        <w:contextualSpacing/>
        <w:rPr>
          <w:sz w:val="24"/>
          <w:szCs w:val="24"/>
        </w:rPr>
      </w:pPr>
    </w:p>
    <w:tbl>
      <w:tblPr>
        <w:tblStyle w:val="TableGrid"/>
        <w:tblW w:w="0" w:type="auto"/>
        <w:jc w:val="center"/>
        <w:tblLook w:val="04A0" w:firstRow="1" w:lastRow="0" w:firstColumn="1" w:lastColumn="0" w:noHBand="0" w:noVBand="1"/>
      </w:tblPr>
      <w:tblGrid>
        <w:gridCol w:w="1975"/>
        <w:gridCol w:w="1980"/>
      </w:tblGrid>
      <w:tr w:rsidR="00892BB2" w:rsidTr="00D4643B">
        <w:trPr>
          <w:jc w:val="center"/>
        </w:trPr>
        <w:tc>
          <w:tcPr>
            <w:tcW w:w="1975" w:type="dxa"/>
          </w:tcPr>
          <w:p w:rsidR="00892BB2" w:rsidRDefault="00892BB2" w:rsidP="00D4643B">
            <w:pPr>
              <w:contextualSpacing/>
              <w:jc w:val="center"/>
              <w:rPr>
                <w:sz w:val="24"/>
                <w:szCs w:val="24"/>
              </w:rPr>
            </w:pPr>
            <w:r>
              <w:rPr>
                <w:sz w:val="24"/>
                <w:szCs w:val="24"/>
              </w:rPr>
              <w:t>Day</w:t>
            </w:r>
          </w:p>
        </w:tc>
        <w:tc>
          <w:tcPr>
            <w:tcW w:w="1980" w:type="dxa"/>
          </w:tcPr>
          <w:p w:rsidR="00892BB2" w:rsidRDefault="00892BB2" w:rsidP="00D4643B">
            <w:pPr>
              <w:contextualSpacing/>
              <w:jc w:val="center"/>
              <w:rPr>
                <w:sz w:val="24"/>
                <w:szCs w:val="24"/>
              </w:rPr>
            </w:pPr>
            <w:r>
              <w:rPr>
                <w:sz w:val="24"/>
                <w:szCs w:val="24"/>
              </w:rPr>
              <w:t>Price</w:t>
            </w:r>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1</w:t>
            </w:r>
          </w:p>
        </w:tc>
        <w:tc>
          <w:tcPr>
            <w:tcW w:w="1980" w:type="dxa"/>
          </w:tcPr>
          <w:p w:rsidR="00892BB2" w:rsidRDefault="00892BB2" w:rsidP="00892BB2">
            <w:pPr>
              <w:contextualSpacing/>
              <w:jc w:val="center"/>
              <w:rPr>
                <w:sz w:val="24"/>
                <w:szCs w:val="24"/>
              </w:rPr>
            </w:pPr>
            <m:oMathPara>
              <m:oMath>
                <m:r>
                  <w:rPr>
                    <w:rFonts w:ascii="Cambria Math" w:hAnsi="Cambria Math"/>
                    <w:sz w:val="24"/>
                    <w:szCs w:val="24"/>
                  </w:rPr>
                  <m:t>$5.29</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2</w:t>
            </w:r>
          </w:p>
        </w:tc>
        <w:tc>
          <w:tcPr>
            <w:tcW w:w="1980" w:type="dxa"/>
          </w:tcPr>
          <w:p w:rsidR="00892BB2" w:rsidRDefault="00892BB2" w:rsidP="00892BB2">
            <w:pPr>
              <w:contextualSpacing/>
              <w:jc w:val="center"/>
              <w:rPr>
                <w:sz w:val="24"/>
                <w:szCs w:val="24"/>
              </w:rPr>
            </w:pPr>
            <m:oMathPara>
              <m:oMath>
                <m:r>
                  <w:rPr>
                    <w:rFonts w:ascii="Cambria Math" w:hAnsi="Cambria Math"/>
                    <w:sz w:val="24"/>
                    <w:szCs w:val="24"/>
                  </w:rPr>
                  <m:t>$5.34</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3</w:t>
            </w:r>
          </w:p>
        </w:tc>
        <w:tc>
          <w:tcPr>
            <w:tcW w:w="1980" w:type="dxa"/>
          </w:tcPr>
          <w:p w:rsidR="00892BB2" w:rsidRDefault="00892BB2" w:rsidP="00892BB2">
            <w:pPr>
              <w:contextualSpacing/>
              <w:jc w:val="center"/>
              <w:rPr>
                <w:sz w:val="24"/>
                <w:szCs w:val="24"/>
              </w:rPr>
            </w:pPr>
            <m:oMathPara>
              <m:oMath>
                <m:r>
                  <w:rPr>
                    <w:rFonts w:ascii="Cambria Math" w:hAnsi="Cambria Math"/>
                    <w:sz w:val="24"/>
                    <w:szCs w:val="24"/>
                  </w:rPr>
                  <m:t>$5.46</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4</w:t>
            </w:r>
          </w:p>
        </w:tc>
        <w:tc>
          <w:tcPr>
            <w:tcW w:w="1980" w:type="dxa"/>
          </w:tcPr>
          <w:p w:rsidR="00892BB2" w:rsidRDefault="00892BB2" w:rsidP="00892BB2">
            <w:pPr>
              <w:contextualSpacing/>
              <w:jc w:val="center"/>
              <w:rPr>
                <w:sz w:val="24"/>
                <w:szCs w:val="24"/>
              </w:rPr>
            </w:pPr>
            <m:oMathPara>
              <m:oMath>
                <m:r>
                  <w:rPr>
                    <w:rFonts w:ascii="Cambria Math" w:hAnsi="Cambria Math"/>
                    <w:sz w:val="24"/>
                    <w:szCs w:val="24"/>
                  </w:rPr>
                  <m:t>$5.43</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5</w:t>
            </w:r>
          </w:p>
        </w:tc>
        <w:tc>
          <w:tcPr>
            <w:tcW w:w="1980" w:type="dxa"/>
          </w:tcPr>
          <w:p w:rsidR="00892BB2" w:rsidRDefault="00892BB2" w:rsidP="00892BB2">
            <w:pPr>
              <w:contextualSpacing/>
              <w:jc w:val="center"/>
              <w:rPr>
                <w:rFonts w:ascii="Calibri" w:eastAsia="Calibri" w:hAnsi="Calibri" w:cs="Times New Roman"/>
                <w:sz w:val="24"/>
                <w:szCs w:val="24"/>
              </w:rPr>
            </w:pPr>
            <m:oMathPara>
              <m:oMath>
                <m:r>
                  <w:rPr>
                    <w:rFonts w:ascii="Cambria Math" w:eastAsia="Calibri" w:hAnsi="Cambria Math" w:cs="Times New Roman"/>
                    <w:sz w:val="24"/>
                    <w:szCs w:val="24"/>
                  </w:rPr>
                  <m:t>$5.52</m:t>
                </m:r>
              </m:oMath>
            </m:oMathPara>
          </w:p>
        </w:tc>
      </w:tr>
    </w:tbl>
    <w:p w:rsidR="00892BB2" w:rsidRDefault="00892BB2" w:rsidP="00892BB2">
      <w:pPr>
        <w:pBdr>
          <w:bottom w:val="single" w:sz="6" w:space="1" w:color="auto"/>
        </w:pBdr>
        <w:rPr>
          <w:rFonts w:eastAsiaTheme="minorEastAsia"/>
          <w:sz w:val="24"/>
          <w:szCs w:val="24"/>
        </w:rPr>
      </w:pPr>
    </w:p>
    <w:p w:rsidR="004E57CE" w:rsidRDefault="004E57CE" w:rsidP="00892BB2">
      <w:pPr>
        <w:pBdr>
          <w:bottom w:val="single" w:sz="6" w:space="1" w:color="auto"/>
        </w:pBdr>
        <w:rPr>
          <w:rFonts w:eastAsiaTheme="minorEastAsia"/>
          <w:sz w:val="24"/>
          <w:szCs w:val="24"/>
        </w:rPr>
      </w:pPr>
    </w:p>
    <w:p w:rsidR="00892BB2" w:rsidRDefault="004E57CE" w:rsidP="00892BB2">
      <w:pPr>
        <w:contextualSpacing/>
        <w:rPr>
          <w:sz w:val="24"/>
          <w:szCs w:val="24"/>
        </w:rPr>
      </w:pPr>
      <w:r>
        <w:rPr>
          <w:sz w:val="24"/>
          <w:szCs w:val="24"/>
        </w:rPr>
        <w:t>Q5</w:t>
      </w:r>
      <w:r w:rsidR="00B11AF5">
        <w:rPr>
          <w:sz w:val="24"/>
          <w:szCs w:val="24"/>
        </w:rPr>
        <w:t>.</w:t>
      </w:r>
      <w:r w:rsidR="00892BB2">
        <w:rPr>
          <w:sz w:val="24"/>
          <w:szCs w:val="24"/>
        </w:rPr>
        <w:t xml:space="preserve"> The table below shows the cost of gasoline in a certain gas station. What is the average rate of change in those 7 days? How would you interpret your answer?</w:t>
      </w:r>
    </w:p>
    <w:p w:rsidR="00892BB2" w:rsidRDefault="00892BB2" w:rsidP="00892BB2">
      <w:pPr>
        <w:contextualSpacing/>
        <w:rPr>
          <w:sz w:val="24"/>
          <w:szCs w:val="24"/>
        </w:rPr>
      </w:pPr>
    </w:p>
    <w:tbl>
      <w:tblPr>
        <w:tblStyle w:val="TableGrid"/>
        <w:tblW w:w="0" w:type="auto"/>
        <w:jc w:val="center"/>
        <w:tblLook w:val="04A0" w:firstRow="1" w:lastRow="0" w:firstColumn="1" w:lastColumn="0" w:noHBand="0" w:noVBand="1"/>
      </w:tblPr>
      <w:tblGrid>
        <w:gridCol w:w="1975"/>
        <w:gridCol w:w="1980"/>
      </w:tblGrid>
      <w:tr w:rsidR="00892BB2" w:rsidTr="00D4643B">
        <w:trPr>
          <w:jc w:val="center"/>
        </w:trPr>
        <w:tc>
          <w:tcPr>
            <w:tcW w:w="1975" w:type="dxa"/>
          </w:tcPr>
          <w:p w:rsidR="00892BB2" w:rsidRDefault="00892BB2" w:rsidP="00D4643B">
            <w:pPr>
              <w:contextualSpacing/>
              <w:jc w:val="center"/>
              <w:rPr>
                <w:sz w:val="24"/>
                <w:szCs w:val="24"/>
              </w:rPr>
            </w:pPr>
            <w:r>
              <w:rPr>
                <w:sz w:val="24"/>
                <w:szCs w:val="24"/>
              </w:rPr>
              <w:t>Day</w:t>
            </w:r>
          </w:p>
        </w:tc>
        <w:tc>
          <w:tcPr>
            <w:tcW w:w="1980" w:type="dxa"/>
          </w:tcPr>
          <w:p w:rsidR="00892BB2" w:rsidRDefault="00892BB2" w:rsidP="00D4643B">
            <w:pPr>
              <w:contextualSpacing/>
              <w:jc w:val="center"/>
              <w:rPr>
                <w:sz w:val="24"/>
                <w:szCs w:val="24"/>
              </w:rPr>
            </w:pPr>
            <w:r>
              <w:rPr>
                <w:sz w:val="24"/>
                <w:szCs w:val="24"/>
              </w:rPr>
              <w:t>Price</w:t>
            </w:r>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1</w:t>
            </w:r>
          </w:p>
        </w:tc>
        <w:tc>
          <w:tcPr>
            <w:tcW w:w="1980" w:type="dxa"/>
          </w:tcPr>
          <w:p w:rsidR="00892BB2" w:rsidRDefault="00892BB2" w:rsidP="00D4643B">
            <w:pPr>
              <w:contextualSpacing/>
              <w:jc w:val="center"/>
              <w:rPr>
                <w:sz w:val="24"/>
                <w:szCs w:val="24"/>
              </w:rPr>
            </w:pPr>
            <m:oMathPara>
              <m:oMath>
                <m:r>
                  <w:rPr>
                    <w:rFonts w:ascii="Cambria Math" w:hAnsi="Cambria Math"/>
                    <w:sz w:val="24"/>
                    <w:szCs w:val="24"/>
                  </w:rPr>
                  <m:t>$5.29</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2</w:t>
            </w:r>
          </w:p>
        </w:tc>
        <w:tc>
          <w:tcPr>
            <w:tcW w:w="1980" w:type="dxa"/>
          </w:tcPr>
          <w:p w:rsidR="00892BB2" w:rsidRDefault="00892BB2" w:rsidP="00D4643B">
            <w:pPr>
              <w:contextualSpacing/>
              <w:jc w:val="center"/>
              <w:rPr>
                <w:sz w:val="24"/>
                <w:szCs w:val="24"/>
              </w:rPr>
            </w:pPr>
            <m:oMathPara>
              <m:oMath>
                <m:r>
                  <w:rPr>
                    <w:rFonts w:ascii="Cambria Math" w:hAnsi="Cambria Math"/>
                    <w:sz w:val="24"/>
                    <w:szCs w:val="24"/>
                  </w:rPr>
                  <m:t>$5.34</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3</w:t>
            </w:r>
          </w:p>
        </w:tc>
        <w:tc>
          <w:tcPr>
            <w:tcW w:w="1980" w:type="dxa"/>
          </w:tcPr>
          <w:p w:rsidR="00892BB2" w:rsidRDefault="00892BB2" w:rsidP="00D4643B">
            <w:pPr>
              <w:contextualSpacing/>
              <w:jc w:val="center"/>
              <w:rPr>
                <w:sz w:val="24"/>
                <w:szCs w:val="24"/>
              </w:rPr>
            </w:pPr>
            <m:oMathPara>
              <m:oMath>
                <m:r>
                  <w:rPr>
                    <w:rFonts w:ascii="Cambria Math" w:hAnsi="Cambria Math"/>
                    <w:sz w:val="24"/>
                    <w:szCs w:val="24"/>
                  </w:rPr>
                  <m:t>$5.46</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4</w:t>
            </w:r>
          </w:p>
        </w:tc>
        <w:tc>
          <w:tcPr>
            <w:tcW w:w="1980" w:type="dxa"/>
          </w:tcPr>
          <w:p w:rsidR="00892BB2" w:rsidRDefault="00892BB2" w:rsidP="00D4643B">
            <w:pPr>
              <w:contextualSpacing/>
              <w:jc w:val="center"/>
              <w:rPr>
                <w:sz w:val="24"/>
                <w:szCs w:val="24"/>
              </w:rPr>
            </w:pPr>
            <m:oMathPara>
              <m:oMath>
                <m:r>
                  <w:rPr>
                    <w:rFonts w:ascii="Cambria Math" w:hAnsi="Cambria Math"/>
                    <w:sz w:val="24"/>
                    <w:szCs w:val="24"/>
                  </w:rPr>
                  <m:t>$5.43</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5</w:t>
            </w:r>
          </w:p>
        </w:tc>
        <w:tc>
          <w:tcPr>
            <w:tcW w:w="1980" w:type="dxa"/>
          </w:tcPr>
          <w:p w:rsidR="00892BB2" w:rsidRDefault="00892BB2" w:rsidP="00D4643B">
            <w:pPr>
              <w:contextualSpacing/>
              <w:jc w:val="center"/>
              <w:rPr>
                <w:rFonts w:ascii="Calibri" w:eastAsia="Calibri" w:hAnsi="Calibri" w:cs="Times New Roman"/>
                <w:sz w:val="24"/>
                <w:szCs w:val="24"/>
              </w:rPr>
            </w:pPr>
            <m:oMathPara>
              <m:oMath>
                <m:r>
                  <w:rPr>
                    <w:rFonts w:ascii="Cambria Math" w:eastAsia="Calibri" w:hAnsi="Cambria Math" w:cs="Times New Roman"/>
                    <w:sz w:val="24"/>
                    <w:szCs w:val="24"/>
                  </w:rPr>
                  <m:t>$5.52</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6</w:t>
            </w:r>
          </w:p>
        </w:tc>
        <w:tc>
          <w:tcPr>
            <w:tcW w:w="1980" w:type="dxa"/>
          </w:tcPr>
          <w:p w:rsidR="00892BB2" w:rsidRDefault="00892BB2" w:rsidP="00892BB2">
            <w:pPr>
              <w:contextualSpacing/>
              <w:jc w:val="center"/>
              <w:rPr>
                <w:rFonts w:ascii="Calibri" w:eastAsia="Calibri" w:hAnsi="Calibri" w:cs="Times New Roman"/>
                <w:sz w:val="24"/>
                <w:szCs w:val="24"/>
              </w:rPr>
            </w:pPr>
            <m:oMathPara>
              <m:oMath>
                <m:r>
                  <w:rPr>
                    <w:rFonts w:ascii="Cambria Math" w:eastAsia="Calibri" w:hAnsi="Cambria Math" w:cs="Times New Roman"/>
                    <w:sz w:val="24"/>
                    <w:szCs w:val="24"/>
                  </w:rPr>
                  <m:t>$5.39</m:t>
                </m:r>
              </m:oMath>
            </m:oMathPara>
          </w:p>
        </w:tc>
      </w:tr>
      <w:tr w:rsidR="00892BB2" w:rsidTr="00D4643B">
        <w:trPr>
          <w:jc w:val="center"/>
        </w:trPr>
        <w:tc>
          <w:tcPr>
            <w:tcW w:w="1975" w:type="dxa"/>
          </w:tcPr>
          <w:p w:rsidR="00892BB2" w:rsidRDefault="00892BB2" w:rsidP="00D4643B">
            <w:pPr>
              <w:contextualSpacing/>
              <w:jc w:val="center"/>
              <w:rPr>
                <w:sz w:val="24"/>
                <w:szCs w:val="24"/>
              </w:rPr>
            </w:pPr>
            <w:r>
              <w:rPr>
                <w:sz w:val="24"/>
                <w:szCs w:val="24"/>
              </w:rPr>
              <w:t>7</w:t>
            </w:r>
          </w:p>
        </w:tc>
        <w:tc>
          <w:tcPr>
            <w:tcW w:w="1980" w:type="dxa"/>
          </w:tcPr>
          <w:p w:rsidR="00892BB2" w:rsidRDefault="00892BB2" w:rsidP="00892BB2">
            <w:pPr>
              <w:contextualSpacing/>
              <w:jc w:val="center"/>
              <w:rPr>
                <w:rFonts w:ascii="Calibri" w:eastAsia="Calibri" w:hAnsi="Calibri" w:cs="Times New Roman"/>
                <w:sz w:val="24"/>
                <w:szCs w:val="24"/>
              </w:rPr>
            </w:pPr>
            <m:oMathPara>
              <m:oMath>
                <m:r>
                  <w:rPr>
                    <w:rFonts w:ascii="Cambria Math" w:eastAsia="Calibri" w:hAnsi="Cambria Math" w:cs="Times New Roman"/>
                    <w:sz w:val="24"/>
                    <w:szCs w:val="24"/>
                  </w:rPr>
                  <m:t>$5.22</m:t>
                </m:r>
              </m:oMath>
            </m:oMathPara>
          </w:p>
        </w:tc>
      </w:tr>
    </w:tbl>
    <w:p w:rsidR="00B11AF5" w:rsidRDefault="00B11AF5" w:rsidP="00B11AF5">
      <w:pPr>
        <w:pBdr>
          <w:bottom w:val="single" w:sz="6" w:space="1" w:color="auto"/>
        </w:pBdr>
        <w:rPr>
          <w:rFonts w:eastAsiaTheme="minorEastAsia"/>
          <w:sz w:val="24"/>
          <w:szCs w:val="24"/>
        </w:rPr>
      </w:pPr>
    </w:p>
    <w:p w:rsidR="00B11AF5" w:rsidRDefault="004E57CE" w:rsidP="00B11AF5">
      <w:pPr>
        <w:contextualSpacing/>
        <w:rPr>
          <w:sz w:val="24"/>
          <w:szCs w:val="24"/>
        </w:rPr>
      </w:pPr>
      <w:r>
        <w:rPr>
          <w:sz w:val="24"/>
          <w:szCs w:val="24"/>
        </w:rPr>
        <w:t>Q6</w:t>
      </w:r>
      <w:r w:rsidR="00B11AF5">
        <w:rPr>
          <w:sz w:val="24"/>
          <w:szCs w:val="24"/>
        </w:rPr>
        <w:t>. The table below shows the cost of gasoline in a certain gas station. What is the average rate of change in those 5 days? How would you interpret your answer?</w:t>
      </w:r>
    </w:p>
    <w:p w:rsidR="00844CC7" w:rsidRDefault="00844CC7" w:rsidP="00844CC7">
      <w:pPr>
        <w:contextualSpacing/>
        <w:rPr>
          <w:sz w:val="24"/>
          <w:szCs w:val="24"/>
        </w:rPr>
      </w:pPr>
    </w:p>
    <w:tbl>
      <w:tblPr>
        <w:tblStyle w:val="TableGrid"/>
        <w:tblW w:w="0" w:type="auto"/>
        <w:jc w:val="center"/>
        <w:tblLook w:val="04A0" w:firstRow="1" w:lastRow="0" w:firstColumn="1" w:lastColumn="0" w:noHBand="0" w:noVBand="1"/>
      </w:tblPr>
      <w:tblGrid>
        <w:gridCol w:w="1975"/>
        <w:gridCol w:w="1980"/>
      </w:tblGrid>
      <w:tr w:rsidR="00B11AF5" w:rsidTr="00D4643B">
        <w:trPr>
          <w:jc w:val="center"/>
        </w:trPr>
        <w:tc>
          <w:tcPr>
            <w:tcW w:w="1975" w:type="dxa"/>
          </w:tcPr>
          <w:p w:rsidR="00B11AF5" w:rsidRDefault="00B11AF5" w:rsidP="00D4643B">
            <w:pPr>
              <w:contextualSpacing/>
              <w:jc w:val="center"/>
              <w:rPr>
                <w:sz w:val="24"/>
                <w:szCs w:val="24"/>
              </w:rPr>
            </w:pPr>
            <w:r>
              <w:rPr>
                <w:sz w:val="24"/>
                <w:szCs w:val="24"/>
              </w:rPr>
              <w:t>Day</w:t>
            </w:r>
          </w:p>
        </w:tc>
        <w:tc>
          <w:tcPr>
            <w:tcW w:w="1980" w:type="dxa"/>
          </w:tcPr>
          <w:p w:rsidR="00B11AF5" w:rsidRDefault="00B11AF5" w:rsidP="00D4643B">
            <w:pPr>
              <w:contextualSpacing/>
              <w:jc w:val="center"/>
              <w:rPr>
                <w:sz w:val="24"/>
                <w:szCs w:val="24"/>
              </w:rPr>
            </w:pPr>
            <w:r>
              <w:rPr>
                <w:sz w:val="24"/>
                <w:szCs w:val="24"/>
              </w:rPr>
              <w:t>Price</w:t>
            </w:r>
          </w:p>
        </w:tc>
      </w:tr>
      <w:tr w:rsidR="00B11AF5" w:rsidTr="00D4643B">
        <w:trPr>
          <w:jc w:val="center"/>
        </w:trPr>
        <w:tc>
          <w:tcPr>
            <w:tcW w:w="1975" w:type="dxa"/>
          </w:tcPr>
          <w:p w:rsidR="00B11AF5" w:rsidRDefault="00B11AF5" w:rsidP="00D4643B">
            <w:pPr>
              <w:contextualSpacing/>
              <w:jc w:val="center"/>
              <w:rPr>
                <w:sz w:val="24"/>
                <w:szCs w:val="24"/>
              </w:rPr>
            </w:pPr>
            <w:r>
              <w:rPr>
                <w:sz w:val="24"/>
                <w:szCs w:val="24"/>
              </w:rPr>
              <w:t>1</w:t>
            </w:r>
          </w:p>
        </w:tc>
        <w:tc>
          <w:tcPr>
            <w:tcW w:w="1980" w:type="dxa"/>
          </w:tcPr>
          <w:p w:rsidR="00B11AF5" w:rsidRDefault="00B11AF5" w:rsidP="00D4643B">
            <w:pPr>
              <w:contextualSpacing/>
              <w:jc w:val="center"/>
              <w:rPr>
                <w:sz w:val="24"/>
                <w:szCs w:val="24"/>
              </w:rPr>
            </w:pPr>
            <m:oMathPara>
              <m:oMath>
                <m:r>
                  <w:rPr>
                    <w:rFonts w:ascii="Cambria Math" w:hAnsi="Cambria Math"/>
                    <w:sz w:val="24"/>
                    <w:szCs w:val="24"/>
                  </w:rPr>
                  <m:t>$5.29</m:t>
                </m:r>
              </m:oMath>
            </m:oMathPara>
          </w:p>
        </w:tc>
      </w:tr>
      <w:tr w:rsidR="00B11AF5" w:rsidTr="00D4643B">
        <w:trPr>
          <w:jc w:val="center"/>
        </w:trPr>
        <w:tc>
          <w:tcPr>
            <w:tcW w:w="1975" w:type="dxa"/>
          </w:tcPr>
          <w:p w:rsidR="00B11AF5" w:rsidRDefault="00B11AF5" w:rsidP="00D4643B">
            <w:pPr>
              <w:contextualSpacing/>
              <w:jc w:val="center"/>
              <w:rPr>
                <w:sz w:val="24"/>
                <w:szCs w:val="24"/>
              </w:rPr>
            </w:pPr>
            <w:r>
              <w:rPr>
                <w:sz w:val="24"/>
                <w:szCs w:val="24"/>
              </w:rPr>
              <w:t>2</w:t>
            </w:r>
          </w:p>
        </w:tc>
        <w:tc>
          <w:tcPr>
            <w:tcW w:w="1980" w:type="dxa"/>
          </w:tcPr>
          <w:p w:rsidR="00B11AF5" w:rsidRDefault="00B11AF5" w:rsidP="00D4643B">
            <w:pPr>
              <w:contextualSpacing/>
              <w:jc w:val="center"/>
              <w:rPr>
                <w:sz w:val="24"/>
                <w:szCs w:val="24"/>
              </w:rPr>
            </w:pPr>
            <m:oMathPara>
              <m:oMath>
                <m:r>
                  <w:rPr>
                    <w:rFonts w:ascii="Cambria Math" w:hAnsi="Cambria Math"/>
                    <w:sz w:val="24"/>
                    <w:szCs w:val="24"/>
                  </w:rPr>
                  <m:t>$5.34</m:t>
                </m:r>
              </m:oMath>
            </m:oMathPara>
          </w:p>
        </w:tc>
      </w:tr>
      <w:tr w:rsidR="00B11AF5" w:rsidTr="00D4643B">
        <w:trPr>
          <w:jc w:val="center"/>
        </w:trPr>
        <w:tc>
          <w:tcPr>
            <w:tcW w:w="1975" w:type="dxa"/>
          </w:tcPr>
          <w:p w:rsidR="00B11AF5" w:rsidRDefault="00B11AF5" w:rsidP="00D4643B">
            <w:pPr>
              <w:contextualSpacing/>
              <w:jc w:val="center"/>
              <w:rPr>
                <w:sz w:val="24"/>
                <w:szCs w:val="24"/>
              </w:rPr>
            </w:pPr>
            <w:r>
              <w:rPr>
                <w:sz w:val="24"/>
                <w:szCs w:val="24"/>
              </w:rPr>
              <w:t>3</w:t>
            </w:r>
          </w:p>
        </w:tc>
        <w:tc>
          <w:tcPr>
            <w:tcW w:w="1980" w:type="dxa"/>
          </w:tcPr>
          <w:p w:rsidR="00B11AF5" w:rsidRDefault="00B11AF5" w:rsidP="00D4643B">
            <w:pPr>
              <w:contextualSpacing/>
              <w:jc w:val="center"/>
              <w:rPr>
                <w:sz w:val="24"/>
                <w:szCs w:val="24"/>
              </w:rPr>
            </w:pPr>
            <m:oMathPara>
              <m:oMath>
                <m:r>
                  <w:rPr>
                    <w:rFonts w:ascii="Cambria Math" w:hAnsi="Cambria Math"/>
                    <w:sz w:val="24"/>
                    <w:szCs w:val="24"/>
                  </w:rPr>
                  <m:t>$5.46</m:t>
                </m:r>
              </m:oMath>
            </m:oMathPara>
          </w:p>
        </w:tc>
      </w:tr>
      <w:tr w:rsidR="00B11AF5" w:rsidTr="00D4643B">
        <w:trPr>
          <w:jc w:val="center"/>
        </w:trPr>
        <w:tc>
          <w:tcPr>
            <w:tcW w:w="1975" w:type="dxa"/>
          </w:tcPr>
          <w:p w:rsidR="00B11AF5" w:rsidRDefault="00B11AF5" w:rsidP="00D4643B">
            <w:pPr>
              <w:contextualSpacing/>
              <w:jc w:val="center"/>
              <w:rPr>
                <w:sz w:val="24"/>
                <w:szCs w:val="24"/>
              </w:rPr>
            </w:pPr>
            <w:r>
              <w:rPr>
                <w:sz w:val="24"/>
                <w:szCs w:val="24"/>
              </w:rPr>
              <w:t>4</w:t>
            </w:r>
          </w:p>
        </w:tc>
        <w:tc>
          <w:tcPr>
            <w:tcW w:w="1980" w:type="dxa"/>
          </w:tcPr>
          <w:p w:rsidR="00B11AF5" w:rsidRDefault="00B11AF5" w:rsidP="00D4643B">
            <w:pPr>
              <w:contextualSpacing/>
              <w:jc w:val="center"/>
              <w:rPr>
                <w:sz w:val="24"/>
                <w:szCs w:val="24"/>
              </w:rPr>
            </w:pPr>
            <m:oMathPara>
              <m:oMath>
                <m:r>
                  <w:rPr>
                    <w:rFonts w:ascii="Cambria Math" w:hAnsi="Cambria Math"/>
                    <w:sz w:val="24"/>
                    <w:szCs w:val="24"/>
                  </w:rPr>
                  <m:t>$5.43</m:t>
                </m:r>
              </m:oMath>
            </m:oMathPara>
          </w:p>
        </w:tc>
      </w:tr>
      <w:tr w:rsidR="00B11AF5" w:rsidTr="00D4643B">
        <w:trPr>
          <w:jc w:val="center"/>
        </w:trPr>
        <w:tc>
          <w:tcPr>
            <w:tcW w:w="1975" w:type="dxa"/>
          </w:tcPr>
          <w:p w:rsidR="00B11AF5" w:rsidRDefault="00B11AF5" w:rsidP="00D4643B">
            <w:pPr>
              <w:contextualSpacing/>
              <w:jc w:val="center"/>
              <w:rPr>
                <w:sz w:val="24"/>
                <w:szCs w:val="24"/>
              </w:rPr>
            </w:pPr>
            <w:r>
              <w:rPr>
                <w:sz w:val="24"/>
                <w:szCs w:val="24"/>
              </w:rPr>
              <w:t>5</w:t>
            </w:r>
          </w:p>
        </w:tc>
        <w:tc>
          <w:tcPr>
            <w:tcW w:w="1980" w:type="dxa"/>
          </w:tcPr>
          <w:p w:rsidR="00B11AF5" w:rsidRDefault="00B11AF5" w:rsidP="00D4643B">
            <w:pPr>
              <w:contextualSpacing/>
              <w:jc w:val="center"/>
              <w:rPr>
                <w:rFonts w:ascii="Calibri" w:eastAsia="Calibri" w:hAnsi="Calibri" w:cs="Times New Roman"/>
                <w:sz w:val="24"/>
                <w:szCs w:val="24"/>
              </w:rPr>
            </w:pPr>
            <m:oMathPara>
              <m:oMath>
                <m:r>
                  <w:rPr>
                    <w:rFonts w:ascii="Cambria Math" w:eastAsia="Calibri" w:hAnsi="Cambria Math" w:cs="Times New Roman"/>
                    <w:sz w:val="24"/>
                    <w:szCs w:val="24"/>
                  </w:rPr>
                  <m:t>$5.29</m:t>
                </m:r>
              </m:oMath>
            </m:oMathPara>
          </w:p>
        </w:tc>
      </w:tr>
    </w:tbl>
    <w:p w:rsidR="00844CC7" w:rsidRDefault="00844CC7" w:rsidP="00844CC7">
      <w:pPr>
        <w:contextualSpacing/>
        <w:rPr>
          <w:sz w:val="24"/>
          <w:szCs w:val="24"/>
        </w:rPr>
      </w:pPr>
    </w:p>
    <w:p w:rsidR="00B11AF5" w:rsidRDefault="00B11AF5" w:rsidP="00B11AF5">
      <w:pPr>
        <w:pBdr>
          <w:bottom w:val="single" w:sz="6" w:space="1" w:color="auto"/>
        </w:pBdr>
        <w:rPr>
          <w:rFonts w:eastAsiaTheme="minorEastAsia"/>
          <w:sz w:val="24"/>
          <w:szCs w:val="24"/>
        </w:rPr>
      </w:pPr>
    </w:p>
    <w:p w:rsidR="00B11AF5" w:rsidRDefault="004E57CE" w:rsidP="00B11AF5">
      <w:pPr>
        <w:contextualSpacing/>
        <w:rPr>
          <w:sz w:val="24"/>
          <w:szCs w:val="24"/>
        </w:rPr>
      </w:pPr>
      <w:r>
        <w:rPr>
          <w:sz w:val="24"/>
          <w:szCs w:val="24"/>
        </w:rPr>
        <w:t>Q7</w:t>
      </w:r>
      <w:r w:rsidR="00B11AF5">
        <w:rPr>
          <w:sz w:val="24"/>
          <w:szCs w:val="24"/>
        </w:rPr>
        <w:t xml:space="preserve">. Use the graph below to answer these questions. </w:t>
      </w:r>
    </w:p>
    <w:p w:rsidR="00B11AF5" w:rsidRDefault="00B11AF5" w:rsidP="00B11AF5">
      <w:pPr>
        <w:pStyle w:val="ListParagraph"/>
        <w:numPr>
          <w:ilvl w:val="0"/>
          <w:numId w:val="10"/>
        </w:numPr>
        <w:rPr>
          <w:sz w:val="24"/>
          <w:szCs w:val="24"/>
        </w:rPr>
      </w:pPr>
      <w:r w:rsidRPr="00B11AF5">
        <w:rPr>
          <w:sz w:val="24"/>
          <w:szCs w:val="24"/>
        </w:rPr>
        <w:t>Which day has the highest temperate</w:t>
      </w:r>
      <w:r>
        <w:rPr>
          <w:sz w:val="24"/>
          <w:szCs w:val="24"/>
        </w:rPr>
        <w:t>?</w:t>
      </w:r>
    </w:p>
    <w:p w:rsidR="00B11AF5" w:rsidRDefault="00B11AF5" w:rsidP="00B11AF5">
      <w:pPr>
        <w:pStyle w:val="ListParagraph"/>
        <w:numPr>
          <w:ilvl w:val="0"/>
          <w:numId w:val="10"/>
        </w:numPr>
        <w:rPr>
          <w:sz w:val="24"/>
          <w:szCs w:val="24"/>
        </w:rPr>
      </w:pPr>
      <w:r>
        <w:rPr>
          <w:sz w:val="24"/>
          <w:szCs w:val="24"/>
        </w:rPr>
        <w:t>What is the range of the temperate?</w:t>
      </w:r>
    </w:p>
    <w:p w:rsidR="00844CC7" w:rsidRPr="00A33FC4" w:rsidRDefault="00B11AF5" w:rsidP="00844CC7">
      <w:pPr>
        <w:pStyle w:val="ListParagraph"/>
        <w:numPr>
          <w:ilvl w:val="0"/>
          <w:numId w:val="10"/>
        </w:numPr>
        <w:rPr>
          <w:sz w:val="24"/>
          <w:szCs w:val="24"/>
        </w:rPr>
      </w:pPr>
      <w:r>
        <w:rPr>
          <w:sz w:val="24"/>
          <w:szCs w:val="24"/>
        </w:rPr>
        <w:t>W</w:t>
      </w:r>
      <w:r w:rsidRPr="00B11AF5">
        <w:rPr>
          <w:sz w:val="24"/>
          <w:szCs w:val="24"/>
        </w:rPr>
        <w:t>hat is the average rate of change from Tuesd</w:t>
      </w:r>
      <w:r w:rsidR="00A33FC4">
        <w:rPr>
          <w:sz w:val="24"/>
          <w:szCs w:val="24"/>
        </w:rPr>
        <w:t>ay to Saturday</w:t>
      </w:r>
      <w:r w:rsidRPr="00B11AF5">
        <w:rPr>
          <w:sz w:val="24"/>
          <w:szCs w:val="24"/>
        </w:rPr>
        <w:t>?</w:t>
      </w:r>
    </w:p>
    <w:p w:rsidR="00844CC7" w:rsidRDefault="00A33FC4" w:rsidP="001B6CC1">
      <w:pPr>
        <w:contextualSpacing/>
        <w:jc w:val="center"/>
        <w:rPr>
          <w:sz w:val="24"/>
          <w:szCs w:val="24"/>
        </w:rPr>
      </w:pPr>
      <w:r>
        <w:rPr>
          <w:noProof/>
          <w:sz w:val="24"/>
          <w:szCs w:val="24"/>
        </w:rPr>
        <w:drawing>
          <wp:inline distT="0" distB="0" distL="0" distR="0">
            <wp:extent cx="3943350" cy="25035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11.PNG"/>
                    <pic:cNvPicPr/>
                  </pic:nvPicPr>
                  <pic:blipFill>
                    <a:blip r:embed="rId22">
                      <a:extLst>
                        <a:ext uri="{28A0092B-C50C-407E-A947-70E740481C1C}">
                          <a14:useLocalDpi xmlns:a14="http://schemas.microsoft.com/office/drawing/2010/main" val="0"/>
                        </a:ext>
                      </a:extLst>
                    </a:blip>
                    <a:stretch>
                      <a:fillRect/>
                    </a:stretch>
                  </pic:blipFill>
                  <pic:spPr>
                    <a:xfrm>
                      <a:off x="0" y="0"/>
                      <a:ext cx="3958636" cy="2513211"/>
                    </a:xfrm>
                    <a:prstGeom prst="rect">
                      <a:avLst/>
                    </a:prstGeom>
                  </pic:spPr>
                </pic:pic>
              </a:graphicData>
            </a:graphic>
          </wp:inline>
        </w:drawing>
      </w:r>
    </w:p>
    <w:p w:rsidR="001B6CC1" w:rsidRDefault="001B6CC1" w:rsidP="001B6CC1">
      <w:pPr>
        <w:pBdr>
          <w:bottom w:val="single" w:sz="6" w:space="1" w:color="auto"/>
        </w:pBdr>
        <w:rPr>
          <w:rFonts w:eastAsiaTheme="minorEastAsia"/>
          <w:sz w:val="24"/>
          <w:szCs w:val="24"/>
        </w:rPr>
      </w:pPr>
    </w:p>
    <w:p w:rsidR="00EC02B4" w:rsidRDefault="004E57CE" w:rsidP="001B6CC1">
      <w:pPr>
        <w:contextualSpacing/>
        <w:rPr>
          <w:sz w:val="24"/>
          <w:szCs w:val="24"/>
        </w:rPr>
      </w:pPr>
      <w:r>
        <w:rPr>
          <w:sz w:val="24"/>
          <w:szCs w:val="24"/>
        </w:rPr>
        <w:t>Q8</w:t>
      </w:r>
      <w:r w:rsidR="001B6CC1">
        <w:rPr>
          <w:sz w:val="24"/>
          <w:szCs w:val="24"/>
        </w:rPr>
        <w:t>. The graph below shows the percentage of a country’s adults on weight-loss diets.</w:t>
      </w:r>
      <w:r w:rsidR="00EC02B4">
        <w:rPr>
          <w:sz w:val="24"/>
          <w:szCs w:val="24"/>
        </w:rPr>
        <w:t xml:space="preserve"> </w:t>
      </w:r>
    </w:p>
    <w:p w:rsidR="001B6CC1" w:rsidRDefault="00EC02B4" w:rsidP="00EC02B4">
      <w:pPr>
        <w:pStyle w:val="ListParagraph"/>
        <w:numPr>
          <w:ilvl w:val="0"/>
          <w:numId w:val="11"/>
        </w:numPr>
        <w:rPr>
          <w:sz w:val="24"/>
          <w:szCs w:val="24"/>
        </w:rPr>
      </w:pPr>
      <w:r w:rsidRPr="00EC02B4">
        <w:rPr>
          <w:sz w:val="24"/>
          <w:szCs w:val="24"/>
        </w:rPr>
        <w:t xml:space="preserve">Find an equation that best </w:t>
      </w:r>
      <w:r>
        <w:rPr>
          <w:sz w:val="24"/>
          <w:szCs w:val="24"/>
        </w:rPr>
        <w:t>describes</w:t>
      </w:r>
      <w:r w:rsidRPr="00EC02B4">
        <w:rPr>
          <w:sz w:val="24"/>
          <w:szCs w:val="24"/>
        </w:rPr>
        <w:t xml:space="preserve"> the graph below</w:t>
      </w:r>
    </w:p>
    <w:p w:rsidR="00EC02B4" w:rsidRPr="00EC02B4" w:rsidRDefault="00EC02B4" w:rsidP="00EC02B4">
      <w:pPr>
        <w:pStyle w:val="ListParagraph"/>
        <w:numPr>
          <w:ilvl w:val="0"/>
          <w:numId w:val="11"/>
        </w:numPr>
        <w:rPr>
          <w:sz w:val="24"/>
          <w:szCs w:val="24"/>
        </w:rPr>
      </w:pPr>
      <w:r>
        <w:rPr>
          <w:sz w:val="24"/>
          <w:szCs w:val="24"/>
        </w:rPr>
        <w:t>What is the percentage on diets (%) in 2007?</w:t>
      </w:r>
    </w:p>
    <w:p w:rsidR="001B6CC1" w:rsidRDefault="00EC02B4" w:rsidP="001B6CC1">
      <w:pPr>
        <w:contextualSpacing/>
        <w:jc w:val="center"/>
        <w:rPr>
          <w:rFonts w:eastAsiaTheme="minorEastAsia"/>
          <w:sz w:val="24"/>
          <w:szCs w:val="24"/>
        </w:rPr>
      </w:pPr>
      <w:r>
        <w:rPr>
          <w:noProof/>
        </w:rPr>
        <w:lastRenderedPageBreak/>
        <w:drawing>
          <wp:inline distT="0" distB="0" distL="0" distR="0" wp14:anchorId="34BD9D3A" wp14:editId="2E4AD7AE">
            <wp:extent cx="3232150" cy="2866609"/>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8121" cy="2880774"/>
                    </a:xfrm>
                    <a:prstGeom prst="rect">
                      <a:avLst/>
                    </a:prstGeom>
                  </pic:spPr>
                </pic:pic>
              </a:graphicData>
            </a:graphic>
          </wp:inline>
        </w:drawing>
      </w:r>
    </w:p>
    <w:p w:rsidR="0030316E" w:rsidRDefault="0030316E" w:rsidP="0030316E">
      <w:pPr>
        <w:pBdr>
          <w:bottom w:val="single" w:sz="6" w:space="1" w:color="auto"/>
        </w:pBdr>
        <w:rPr>
          <w:rFonts w:eastAsiaTheme="minorEastAsia"/>
          <w:sz w:val="24"/>
          <w:szCs w:val="24"/>
        </w:rPr>
      </w:pPr>
    </w:p>
    <w:p w:rsidR="0030316E" w:rsidRDefault="004E57CE" w:rsidP="0030316E">
      <w:pPr>
        <w:contextualSpacing/>
        <w:rPr>
          <w:sz w:val="24"/>
          <w:szCs w:val="24"/>
        </w:rPr>
      </w:pPr>
      <w:r>
        <w:rPr>
          <w:sz w:val="24"/>
          <w:szCs w:val="24"/>
        </w:rPr>
        <w:t>Q9</w:t>
      </w:r>
      <w:r w:rsidR="0030316E">
        <w:rPr>
          <w:sz w:val="24"/>
          <w:szCs w:val="24"/>
        </w:rPr>
        <w:t>. The graph below shows the test score from a class. How many students got higher than 80?</w:t>
      </w:r>
    </w:p>
    <w:p w:rsidR="0030316E" w:rsidRDefault="0030316E" w:rsidP="0030316E">
      <w:pPr>
        <w:contextualSpacing/>
        <w:rPr>
          <w:sz w:val="24"/>
          <w:szCs w:val="24"/>
        </w:rPr>
      </w:pPr>
    </w:p>
    <w:p w:rsidR="0030316E" w:rsidRDefault="0030316E" w:rsidP="00431AFF">
      <w:pPr>
        <w:contextualSpacing/>
        <w:jc w:val="center"/>
        <w:rPr>
          <w:sz w:val="24"/>
          <w:szCs w:val="24"/>
        </w:rPr>
      </w:pPr>
      <w:r>
        <w:rPr>
          <w:noProof/>
        </w:rPr>
        <w:drawing>
          <wp:inline distT="0" distB="0" distL="0" distR="0" wp14:anchorId="43D45E07" wp14:editId="2B1EA84D">
            <wp:extent cx="3448938" cy="18224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30075" cy="1865323"/>
                    </a:xfrm>
                    <a:prstGeom prst="rect">
                      <a:avLst/>
                    </a:prstGeom>
                  </pic:spPr>
                </pic:pic>
              </a:graphicData>
            </a:graphic>
          </wp:inline>
        </w:drawing>
      </w:r>
    </w:p>
    <w:p w:rsidR="004E57CE" w:rsidRDefault="004E57CE" w:rsidP="004E57CE">
      <w:pPr>
        <w:pBdr>
          <w:bottom w:val="single" w:sz="6" w:space="1" w:color="auto"/>
        </w:pBdr>
        <w:rPr>
          <w:rFonts w:eastAsiaTheme="minorEastAsia"/>
          <w:sz w:val="24"/>
          <w:szCs w:val="24"/>
        </w:rPr>
      </w:pPr>
    </w:p>
    <w:p w:rsidR="004E57CE" w:rsidRDefault="004E57CE" w:rsidP="004E57CE">
      <w:pPr>
        <w:contextualSpacing/>
        <w:rPr>
          <w:sz w:val="24"/>
          <w:szCs w:val="24"/>
        </w:rPr>
      </w:pPr>
      <w:r>
        <w:rPr>
          <w:sz w:val="24"/>
          <w:szCs w:val="24"/>
        </w:rPr>
        <w:t xml:space="preserve">Q10. The graph below shows the income of the families of the students in a statistics class. How many families have a lower than </w:t>
      </w:r>
      <m:oMath>
        <m:r>
          <w:rPr>
            <w:rFonts w:ascii="Cambria Math" w:hAnsi="Cambria Math"/>
            <w:sz w:val="24"/>
            <w:szCs w:val="24"/>
          </w:rPr>
          <m:t>$40,000</m:t>
        </m:r>
      </m:oMath>
      <w:r>
        <w:rPr>
          <w:sz w:val="24"/>
          <w:szCs w:val="24"/>
        </w:rPr>
        <w:t xml:space="preserve"> income?</w:t>
      </w:r>
    </w:p>
    <w:p w:rsidR="004E57CE" w:rsidRDefault="004E57CE" w:rsidP="004E57CE">
      <w:pPr>
        <w:contextualSpacing/>
        <w:rPr>
          <w:sz w:val="24"/>
          <w:szCs w:val="24"/>
        </w:rPr>
      </w:pPr>
    </w:p>
    <w:p w:rsidR="004E57CE" w:rsidRPr="00431AFF" w:rsidRDefault="004E57CE" w:rsidP="00431AFF">
      <w:pPr>
        <w:contextualSpacing/>
        <w:jc w:val="center"/>
        <w:rPr>
          <w:sz w:val="24"/>
          <w:szCs w:val="24"/>
        </w:rPr>
      </w:pPr>
      <w:r>
        <w:rPr>
          <w:noProof/>
        </w:rPr>
        <w:drawing>
          <wp:inline distT="0" distB="0" distL="0" distR="0" wp14:anchorId="16511C36" wp14:editId="40B40C5F">
            <wp:extent cx="3194050" cy="1844183"/>
            <wp:effectExtent l="0" t="0" r="635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93730" cy="1901736"/>
                    </a:xfrm>
                    <a:prstGeom prst="rect">
                      <a:avLst/>
                    </a:prstGeom>
                  </pic:spPr>
                </pic:pic>
              </a:graphicData>
            </a:graphic>
          </wp:inline>
        </w:drawing>
      </w:r>
    </w:p>
    <w:p w:rsidR="0030316E" w:rsidRDefault="0030316E" w:rsidP="0030316E">
      <w:pPr>
        <w:pBdr>
          <w:bottom w:val="single" w:sz="6" w:space="1" w:color="auto"/>
        </w:pBdr>
        <w:rPr>
          <w:rFonts w:eastAsiaTheme="minorEastAsia"/>
          <w:sz w:val="24"/>
          <w:szCs w:val="24"/>
        </w:rPr>
      </w:pPr>
    </w:p>
    <w:p w:rsidR="0030316E" w:rsidRDefault="004E57CE" w:rsidP="0030316E">
      <w:pPr>
        <w:contextualSpacing/>
        <w:rPr>
          <w:sz w:val="24"/>
          <w:szCs w:val="24"/>
        </w:rPr>
      </w:pPr>
      <w:r>
        <w:rPr>
          <w:sz w:val="24"/>
          <w:szCs w:val="24"/>
        </w:rPr>
        <w:t>Q11</w:t>
      </w:r>
      <w:r w:rsidR="0030316E">
        <w:rPr>
          <w:sz w:val="24"/>
          <w:szCs w:val="24"/>
        </w:rPr>
        <w:t>. The graph below shows the total number of employees working at Renee’s co</w:t>
      </w:r>
      <w:r w:rsidR="00431AFF">
        <w:rPr>
          <w:sz w:val="24"/>
          <w:szCs w:val="24"/>
        </w:rPr>
        <w:t>mpany over time. How</w:t>
      </w:r>
      <w:r w:rsidR="0030316E">
        <w:rPr>
          <w:sz w:val="24"/>
          <w:szCs w:val="24"/>
        </w:rPr>
        <w:t xml:space="preserve"> many employees did Rene</w:t>
      </w:r>
      <w:r w:rsidR="00431AFF">
        <w:rPr>
          <w:sz w:val="24"/>
          <w:szCs w:val="24"/>
        </w:rPr>
        <w:t>e hire from month 2 to month 4?</w:t>
      </w:r>
    </w:p>
    <w:p w:rsidR="00431AFF" w:rsidRDefault="00431AFF" w:rsidP="0030316E">
      <w:pPr>
        <w:contextualSpacing/>
        <w:rPr>
          <w:sz w:val="24"/>
          <w:szCs w:val="24"/>
        </w:rPr>
      </w:pPr>
    </w:p>
    <w:p w:rsidR="00431AFF" w:rsidRPr="004E57CE" w:rsidRDefault="00431AFF" w:rsidP="004E57CE">
      <w:pPr>
        <w:contextualSpacing/>
        <w:jc w:val="center"/>
        <w:rPr>
          <w:rFonts w:eastAsiaTheme="minorEastAsia"/>
          <w:sz w:val="24"/>
          <w:szCs w:val="24"/>
        </w:rPr>
      </w:pPr>
      <w:r>
        <w:rPr>
          <w:noProof/>
        </w:rPr>
        <w:drawing>
          <wp:inline distT="0" distB="0" distL="0" distR="0" wp14:anchorId="6731583A" wp14:editId="5643B359">
            <wp:extent cx="4240530" cy="3008692"/>
            <wp:effectExtent l="0" t="0" r="762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99899" cy="3050815"/>
                    </a:xfrm>
                    <a:prstGeom prst="rect">
                      <a:avLst/>
                    </a:prstGeom>
                  </pic:spPr>
                </pic:pic>
              </a:graphicData>
            </a:graphic>
          </wp:inline>
        </w:drawing>
      </w:r>
    </w:p>
    <w:p w:rsidR="00431AFF" w:rsidRDefault="00431AFF" w:rsidP="00431AFF">
      <w:pPr>
        <w:pBdr>
          <w:bottom w:val="single" w:sz="6" w:space="1" w:color="auto"/>
        </w:pBdr>
        <w:rPr>
          <w:rFonts w:eastAsiaTheme="minorEastAsia"/>
          <w:sz w:val="24"/>
          <w:szCs w:val="24"/>
        </w:rPr>
      </w:pPr>
    </w:p>
    <w:p w:rsidR="00431AFF" w:rsidRDefault="004E57CE" w:rsidP="00431AFF">
      <w:pPr>
        <w:contextualSpacing/>
        <w:rPr>
          <w:rFonts w:eastAsiaTheme="minorEastAsia"/>
          <w:sz w:val="24"/>
          <w:szCs w:val="24"/>
        </w:rPr>
      </w:pPr>
      <w:r>
        <w:rPr>
          <w:sz w:val="24"/>
          <w:szCs w:val="24"/>
        </w:rPr>
        <w:t>Q12</w:t>
      </w:r>
      <w:r w:rsidR="00431AFF">
        <w:rPr>
          <w:sz w:val="24"/>
          <w:szCs w:val="24"/>
        </w:rPr>
        <w:t xml:space="preserve">. The graph below shows the total amount of money Julie has saved over time. At what month did Julie’s </w:t>
      </w:r>
      <w:r w:rsidR="006303A9">
        <w:rPr>
          <w:sz w:val="24"/>
          <w:szCs w:val="24"/>
        </w:rPr>
        <w:t>savings</w:t>
      </w:r>
      <w:r w:rsidR="00431AFF">
        <w:rPr>
          <w:sz w:val="24"/>
          <w:szCs w:val="24"/>
        </w:rPr>
        <w:t xml:space="preserve"> reach </w:t>
      </w:r>
      <m:oMath>
        <m:r>
          <w:rPr>
            <w:rFonts w:ascii="Cambria Math" w:hAnsi="Cambria Math"/>
            <w:sz w:val="24"/>
            <w:szCs w:val="24"/>
          </w:rPr>
          <m:t>$2300</m:t>
        </m:r>
      </m:oMath>
      <w:r w:rsidR="00431AFF">
        <w:rPr>
          <w:rFonts w:eastAsiaTheme="minorEastAsia"/>
          <w:sz w:val="24"/>
          <w:szCs w:val="24"/>
        </w:rPr>
        <w:t>?</w:t>
      </w:r>
    </w:p>
    <w:p w:rsidR="00431AFF" w:rsidRDefault="00431AFF" w:rsidP="00431AFF">
      <w:pPr>
        <w:contextualSpacing/>
        <w:rPr>
          <w:rFonts w:eastAsiaTheme="minorEastAsia"/>
          <w:sz w:val="24"/>
          <w:szCs w:val="24"/>
        </w:rPr>
      </w:pPr>
    </w:p>
    <w:p w:rsidR="00431AFF" w:rsidRPr="004E57CE" w:rsidRDefault="00431AFF" w:rsidP="004E57CE">
      <w:pPr>
        <w:contextualSpacing/>
        <w:jc w:val="center"/>
        <w:rPr>
          <w:rFonts w:eastAsiaTheme="minorEastAsia"/>
          <w:sz w:val="24"/>
          <w:szCs w:val="24"/>
        </w:rPr>
      </w:pPr>
      <w:r>
        <w:rPr>
          <w:noProof/>
        </w:rPr>
        <w:drawing>
          <wp:inline distT="0" distB="0" distL="0" distR="0" wp14:anchorId="6C43BD99" wp14:editId="3EA6B61A">
            <wp:extent cx="4349750" cy="3160076"/>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69932" cy="3174738"/>
                    </a:xfrm>
                    <a:prstGeom prst="rect">
                      <a:avLst/>
                    </a:prstGeom>
                  </pic:spPr>
                </pic:pic>
              </a:graphicData>
            </a:graphic>
          </wp:inline>
        </w:drawing>
      </w:r>
    </w:p>
    <w:p w:rsidR="00EC02B4" w:rsidRDefault="00EC02B4" w:rsidP="00EC02B4">
      <w:pPr>
        <w:pBdr>
          <w:bottom w:val="single" w:sz="6" w:space="1" w:color="auto"/>
        </w:pBdr>
        <w:rPr>
          <w:rFonts w:eastAsiaTheme="minorEastAsia"/>
          <w:sz w:val="24"/>
          <w:szCs w:val="24"/>
        </w:rPr>
      </w:pPr>
    </w:p>
    <w:p w:rsidR="00EC02B4" w:rsidRDefault="004E57CE" w:rsidP="00EC02B4">
      <w:pPr>
        <w:contextualSpacing/>
        <w:rPr>
          <w:rFonts w:eastAsiaTheme="minorEastAsia"/>
          <w:sz w:val="24"/>
          <w:szCs w:val="24"/>
        </w:rPr>
      </w:pPr>
      <w:r>
        <w:rPr>
          <w:sz w:val="24"/>
          <w:szCs w:val="24"/>
        </w:rPr>
        <w:t>Q13</w:t>
      </w:r>
      <w:r w:rsidR="00EC02B4">
        <w:rPr>
          <w:sz w:val="24"/>
          <w:szCs w:val="24"/>
        </w:rPr>
        <w:t xml:space="preserve">. The target heart rate for an 18-year-old is </w:t>
      </w:r>
      <w:r w:rsidR="00EC02B4">
        <w:rPr>
          <w:rFonts w:eastAsiaTheme="minorEastAsia"/>
          <w:sz w:val="24"/>
          <w:szCs w:val="24"/>
        </w:rPr>
        <w:t>165 beats per minute and is 135 beats per minute for a 50-year-old. Assume the relationship between age and target heart rate is linear</w:t>
      </w:r>
      <w:r w:rsidR="0030316E">
        <w:rPr>
          <w:rFonts w:eastAsiaTheme="minorEastAsia"/>
          <w:sz w:val="24"/>
          <w:szCs w:val="24"/>
        </w:rPr>
        <w:t>. Find an equation for this relationship and what is the target heart rate for a 60-year-old?</w:t>
      </w:r>
    </w:p>
    <w:p w:rsidR="001B6CC1" w:rsidRDefault="001B6CC1" w:rsidP="001B6CC1">
      <w:pPr>
        <w:pBdr>
          <w:bottom w:val="single" w:sz="6" w:space="1" w:color="auto"/>
        </w:pBdr>
        <w:rPr>
          <w:rFonts w:eastAsiaTheme="minorEastAsia"/>
          <w:sz w:val="24"/>
          <w:szCs w:val="24"/>
        </w:rPr>
      </w:pPr>
    </w:p>
    <w:p w:rsidR="001B6CC1" w:rsidRDefault="004E57CE" w:rsidP="001B6CC1">
      <w:pPr>
        <w:contextualSpacing/>
        <w:rPr>
          <w:rFonts w:eastAsiaTheme="minorEastAsia"/>
          <w:sz w:val="24"/>
          <w:szCs w:val="24"/>
        </w:rPr>
      </w:pPr>
      <w:r>
        <w:rPr>
          <w:sz w:val="24"/>
          <w:szCs w:val="24"/>
        </w:rPr>
        <w:t>Q14</w:t>
      </w:r>
      <w:r w:rsidR="001B6CC1">
        <w:rPr>
          <w:sz w:val="24"/>
          <w:szCs w:val="24"/>
        </w:rPr>
        <w:t xml:space="preserve">. The perimeter of a rectangle with length L and width W is </w:t>
      </w:r>
      <m:oMath>
        <m:r>
          <w:rPr>
            <w:rFonts w:ascii="Cambria Math" w:hAnsi="Cambria Math"/>
            <w:sz w:val="24"/>
            <w:szCs w:val="24"/>
          </w:rPr>
          <m:t>P=2L+2W</m:t>
        </m:r>
      </m:oMath>
      <w:r w:rsidR="001B6CC1">
        <w:rPr>
          <w:rFonts w:eastAsiaTheme="minorEastAsia"/>
          <w:sz w:val="24"/>
          <w:szCs w:val="24"/>
        </w:rPr>
        <w:t>. Find the perimeter if the length is 10 cm and the width is 8 cm.</w:t>
      </w:r>
    </w:p>
    <w:p w:rsidR="001B6CC1" w:rsidRDefault="001B6CC1" w:rsidP="001B6CC1">
      <w:pPr>
        <w:pBdr>
          <w:bottom w:val="single" w:sz="6" w:space="1" w:color="auto"/>
        </w:pBdr>
        <w:rPr>
          <w:rFonts w:eastAsiaTheme="minorEastAsia"/>
          <w:sz w:val="24"/>
          <w:szCs w:val="24"/>
        </w:rPr>
      </w:pPr>
    </w:p>
    <w:p w:rsidR="001B6CC1" w:rsidRDefault="004E57CE" w:rsidP="001B6CC1">
      <w:pPr>
        <w:contextualSpacing/>
        <w:rPr>
          <w:rFonts w:eastAsiaTheme="minorEastAsia"/>
          <w:sz w:val="24"/>
          <w:szCs w:val="24"/>
        </w:rPr>
      </w:pPr>
      <w:r>
        <w:rPr>
          <w:sz w:val="24"/>
          <w:szCs w:val="24"/>
        </w:rPr>
        <w:t>Q15</w:t>
      </w:r>
      <w:r w:rsidR="001B6CC1">
        <w:rPr>
          <w:sz w:val="24"/>
          <w:szCs w:val="24"/>
        </w:rPr>
        <w:t xml:space="preserve">. The area of a circle with radius r is </w:t>
      </w:r>
      <m:oMath>
        <m:r>
          <w:rPr>
            <w:rFonts w:ascii="Cambria Math" w:hAnsi="Cambria Math"/>
            <w:sz w:val="24"/>
            <w:szCs w:val="24"/>
          </w:rPr>
          <m:t>A= π</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001B6CC1">
        <w:rPr>
          <w:rFonts w:eastAsiaTheme="minorEastAsia"/>
          <w:sz w:val="24"/>
          <w:szCs w:val="24"/>
        </w:rPr>
        <w:t>. Find the area if the radius of a circle is 5 cm.</w:t>
      </w:r>
    </w:p>
    <w:p w:rsidR="001B6CC1" w:rsidRDefault="001B6CC1" w:rsidP="001B6CC1">
      <w:pPr>
        <w:pBdr>
          <w:bottom w:val="single" w:sz="6" w:space="1" w:color="auto"/>
        </w:pBdr>
        <w:rPr>
          <w:rFonts w:eastAsiaTheme="minorEastAsia"/>
          <w:sz w:val="24"/>
          <w:szCs w:val="24"/>
        </w:rPr>
      </w:pPr>
    </w:p>
    <w:p w:rsidR="001B6CC1" w:rsidRDefault="004E57CE" w:rsidP="001B6CC1">
      <w:pPr>
        <w:contextualSpacing/>
        <w:rPr>
          <w:rFonts w:eastAsiaTheme="minorEastAsia"/>
          <w:sz w:val="24"/>
          <w:szCs w:val="24"/>
        </w:rPr>
      </w:pPr>
      <w:r>
        <w:rPr>
          <w:sz w:val="24"/>
          <w:szCs w:val="24"/>
        </w:rPr>
        <w:t>Q16</w:t>
      </w:r>
      <w:r w:rsidR="001B6CC1">
        <w:rPr>
          <w:sz w:val="24"/>
          <w:szCs w:val="24"/>
        </w:rPr>
        <w:t xml:space="preserve">. The area of an equilateral triangle with side S is </w:t>
      </w:r>
      <m:oMath>
        <m:r>
          <w:rPr>
            <w:rFonts w:ascii="Cambria Math" w:hAnsi="Cambria Math"/>
            <w:sz w:val="24"/>
            <w:szCs w:val="24"/>
          </w:rPr>
          <m:t xml:space="preserve">A= </m:t>
        </m:r>
        <m:f>
          <m:fPr>
            <m:ctrlPr>
              <w:rPr>
                <w:rFonts w:ascii="Cambria Math" w:hAnsi="Cambria Math"/>
                <w:i/>
                <w:sz w:val="24"/>
                <w:szCs w:val="24"/>
              </w:rPr>
            </m:ctrlPr>
          </m:fPr>
          <m:num>
            <m:sSup>
              <m:sSupPr>
                <m:ctrlPr>
                  <w:rPr>
                    <w:rFonts w:ascii="Cambria Math" w:hAnsi="Cambria Math"/>
                    <w:i/>
                    <w:sz w:val="24"/>
                    <w:szCs w:val="24"/>
                  </w:rPr>
                </m:ctrlPr>
              </m:sSupPr>
              <m:e>
                <m:rad>
                  <m:radPr>
                    <m:degHide m:val="1"/>
                    <m:ctrlPr>
                      <w:rPr>
                        <w:rFonts w:ascii="Cambria Math" w:hAnsi="Cambria Math"/>
                        <w:i/>
                        <w:sz w:val="24"/>
                        <w:szCs w:val="24"/>
                      </w:rPr>
                    </m:ctrlPr>
                  </m:radPr>
                  <m:deg/>
                  <m:e>
                    <m:r>
                      <w:rPr>
                        <w:rFonts w:ascii="Cambria Math" w:hAnsi="Cambria Math"/>
                        <w:sz w:val="24"/>
                        <w:szCs w:val="24"/>
                      </w:rPr>
                      <m:t>3</m:t>
                    </m:r>
                  </m:e>
                </m:rad>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4</m:t>
            </m:r>
          </m:den>
        </m:f>
      </m:oMath>
      <w:r w:rsidR="001B6CC1">
        <w:rPr>
          <w:rFonts w:eastAsiaTheme="minorEastAsia"/>
          <w:sz w:val="24"/>
          <w:szCs w:val="24"/>
        </w:rPr>
        <w:t>. Find the area if the side of an equilateral triangle is 2 cm.</w:t>
      </w:r>
    </w:p>
    <w:p w:rsidR="00844CC7" w:rsidRDefault="00844CC7" w:rsidP="00844CC7">
      <w:pPr>
        <w:contextualSpacing/>
        <w:rPr>
          <w:sz w:val="24"/>
          <w:szCs w:val="24"/>
        </w:rPr>
      </w:pPr>
    </w:p>
    <w:p w:rsidR="00844CC7" w:rsidRDefault="00844CC7" w:rsidP="00844CC7">
      <w:pPr>
        <w:rPr>
          <w:sz w:val="24"/>
          <w:szCs w:val="24"/>
        </w:rPr>
      </w:pPr>
    </w:p>
    <w:p w:rsidR="00431AFF" w:rsidRDefault="00431AFF" w:rsidP="00844CC7">
      <w:pPr>
        <w:rPr>
          <w:sz w:val="24"/>
          <w:szCs w:val="24"/>
        </w:rPr>
      </w:pPr>
    </w:p>
    <w:p w:rsidR="00431AFF" w:rsidRDefault="00431AFF"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4E57CE" w:rsidRDefault="004E57CE" w:rsidP="00844CC7">
      <w:pPr>
        <w:rPr>
          <w:sz w:val="24"/>
          <w:szCs w:val="24"/>
        </w:rPr>
      </w:pPr>
    </w:p>
    <w:p w:rsidR="00844CC7" w:rsidRPr="00844CC7" w:rsidRDefault="00844CC7" w:rsidP="00844CC7">
      <w:pPr>
        <w:rPr>
          <w:sz w:val="24"/>
          <w:szCs w:val="24"/>
        </w:rPr>
      </w:pPr>
    </w:p>
    <w:p w:rsidR="00844CC7" w:rsidRDefault="00844CC7" w:rsidP="00166A32">
      <w:pPr>
        <w:pStyle w:val="ListParagraph"/>
        <w:jc w:val="center"/>
        <w:rPr>
          <w:sz w:val="24"/>
          <w:szCs w:val="24"/>
        </w:rPr>
      </w:pPr>
    </w:p>
    <w:p w:rsidR="004400EF" w:rsidRPr="00844CC7" w:rsidRDefault="00844CC7" w:rsidP="00CF049A">
      <w:pPr>
        <w:pStyle w:val="ListParagraph"/>
        <w:numPr>
          <w:ilvl w:val="0"/>
          <w:numId w:val="2"/>
        </w:numPr>
        <w:rPr>
          <w:sz w:val="24"/>
          <w:szCs w:val="24"/>
        </w:rPr>
      </w:pPr>
      <w:r w:rsidRPr="00844CC7">
        <w:rPr>
          <w:sz w:val="24"/>
          <w:szCs w:val="24"/>
          <w:highlight w:val="yellow"/>
        </w:rPr>
        <w:lastRenderedPageBreak/>
        <w:t>Identify the effects of transformations such as f(x + k), f(x) + k, and k(f(x)) on the graph of a function.</w:t>
      </w:r>
    </w:p>
    <w:p w:rsidR="004400EF" w:rsidRPr="00EB166F" w:rsidRDefault="004400EF" w:rsidP="004400EF">
      <w:pPr>
        <w:pBdr>
          <w:bottom w:val="single" w:sz="6" w:space="1" w:color="auto"/>
        </w:pBdr>
        <w:rPr>
          <w:rFonts w:eastAsiaTheme="minorEastAsia"/>
          <w:sz w:val="24"/>
          <w:szCs w:val="24"/>
        </w:rPr>
      </w:pPr>
    </w:p>
    <w:p w:rsidR="004400EF" w:rsidRDefault="00D4643B" w:rsidP="004400EF">
      <w:pPr>
        <w:contextualSpacing/>
        <w:rPr>
          <w:sz w:val="24"/>
          <w:szCs w:val="24"/>
        </w:rPr>
      </w:pPr>
      <w:r>
        <w:rPr>
          <w:sz w:val="24"/>
          <w:szCs w:val="24"/>
        </w:rPr>
        <w:t xml:space="preserve">Q1. The graph of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=5x+2</m:t>
        </m:r>
      </m:oMath>
      <w:r w:rsidR="004400EF" w:rsidRPr="00EB166F">
        <w:rPr>
          <w:sz w:val="24"/>
          <w:szCs w:val="24"/>
        </w:rPr>
        <w:t xml:space="preserve"> </w:t>
      </w:r>
      <w:r>
        <w:rPr>
          <w:sz w:val="24"/>
          <w:szCs w:val="24"/>
        </w:rPr>
        <w:t>is shown below, use transformation rules to find</w:t>
      </w:r>
    </w:p>
    <w:p w:rsidR="00D4643B" w:rsidRPr="00D4643B" w:rsidRDefault="00D4643B" w:rsidP="00D4643B">
      <w:pPr>
        <w:pStyle w:val="ListParagraph"/>
        <w:numPr>
          <w:ilvl w:val="0"/>
          <w:numId w:val="13"/>
        </w:numPr>
        <w:rPr>
          <w:sz w:val="24"/>
          <w:szCs w:val="24"/>
        </w:rPr>
      </w:pPr>
      <w:r>
        <w:rPr>
          <w:sz w:val="24"/>
          <w:szCs w:val="24"/>
        </w:rPr>
        <w:t xml:space="preserve">The graph of </w:t>
      </w:r>
      <m:oMath>
        <m:r>
          <w:rPr>
            <w:rFonts w:ascii="Cambria Math" w:hAnsi="Cambria Math"/>
            <w:sz w:val="24"/>
            <w:szCs w:val="24"/>
          </w:rPr>
          <m:t>y=5x-3</m:t>
        </m:r>
      </m:oMath>
    </w:p>
    <w:p w:rsidR="00D4643B" w:rsidRPr="00D4643B" w:rsidRDefault="00D4643B" w:rsidP="00D4643B">
      <w:pPr>
        <w:pStyle w:val="ListParagraph"/>
        <w:numPr>
          <w:ilvl w:val="0"/>
          <w:numId w:val="13"/>
        </w:numPr>
        <w:rPr>
          <w:sz w:val="24"/>
          <w:szCs w:val="24"/>
        </w:rPr>
      </w:pPr>
      <w:r>
        <w:rPr>
          <w:rFonts w:eastAsiaTheme="minorEastAsia"/>
          <w:sz w:val="24"/>
          <w:szCs w:val="24"/>
        </w:rPr>
        <w:t xml:space="preserve">The graph of </w:t>
      </w:r>
      <m:oMath>
        <m:r>
          <w:rPr>
            <w:rFonts w:ascii="Cambria Math" w:eastAsiaTheme="minorEastAsia" w:hAnsi="Cambria Math"/>
            <w:sz w:val="24"/>
            <w:szCs w:val="24"/>
          </w:rPr>
          <m:t>y= -5x+2</m:t>
        </m:r>
      </m:oMath>
    </w:p>
    <w:p w:rsidR="005E3594" w:rsidRPr="00D4643B" w:rsidRDefault="00D4643B" w:rsidP="005E3594">
      <w:pPr>
        <w:pStyle w:val="ListParagraph"/>
        <w:numPr>
          <w:ilvl w:val="0"/>
          <w:numId w:val="13"/>
        </w:numPr>
        <w:rPr>
          <w:sz w:val="24"/>
          <w:szCs w:val="24"/>
        </w:rPr>
      </w:pPr>
      <w:r>
        <w:rPr>
          <w:rFonts w:eastAsiaTheme="minorEastAsia"/>
          <w:sz w:val="24"/>
          <w:szCs w:val="24"/>
        </w:rPr>
        <w:t xml:space="preserve">The graph of </w:t>
      </w:r>
      <m:oMath>
        <m:r>
          <w:rPr>
            <w:rFonts w:ascii="Cambria Math" w:hAnsi="Cambria Math"/>
            <w:sz w:val="24"/>
            <w:szCs w:val="24"/>
          </w:rPr>
          <m:t>y=5(x-4)+2</m:t>
        </m:r>
      </m:oMath>
    </w:p>
    <w:p w:rsidR="00D4643B" w:rsidRDefault="00E53FCD" w:rsidP="00D4643B">
      <w:pPr>
        <w:jc w:val="center"/>
        <w:rPr>
          <w:sz w:val="24"/>
          <w:szCs w:val="24"/>
        </w:rPr>
      </w:pPr>
      <w:r>
        <w:rPr>
          <w:noProof/>
        </w:rPr>
        <w:drawing>
          <wp:inline distT="0" distB="0" distL="0" distR="0" wp14:anchorId="616F84CE" wp14:editId="490A92A1">
            <wp:extent cx="2067761" cy="24828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20605" cy="2546302"/>
                    </a:xfrm>
                    <a:prstGeom prst="rect">
                      <a:avLst/>
                    </a:prstGeom>
                  </pic:spPr>
                </pic:pic>
              </a:graphicData>
            </a:graphic>
          </wp:inline>
        </w:drawing>
      </w:r>
    </w:p>
    <w:p w:rsidR="00D4643B" w:rsidRPr="00EB166F" w:rsidRDefault="00D4643B" w:rsidP="00D4643B">
      <w:pPr>
        <w:pBdr>
          <w:bottom w:val="single" w:sz="6" w:space="1" w:color="auto"/>
        </w:pBdr>
        <w:rPr>
          <w:rFonts w:eastAsiaTheme="minorEastAsia"/>
          <w:sz w:val="24"/>
          <w:szCs w:val="24"/>
        </w:rPr>
      </w:pPr>
    </w:p>
    <w:p w:rsidR="00D4643B" w:rsidRDefault="00D4643B" w:rsidP="00D4643B">
      <w:pPr>
        <w:rPr>
          <w:rFonts w:eastAsiaTheme="minorEastAsia"/>
          <w:sz w:val="24"/>
          <w:szCs w:val="24"/>
        </w:rPr>
      </w:pPr>
      <w:r>
        <w:rPr>
          <w:sz w:val="24"/>
          <w:szCs w:val="24"/>
        </w:rPr>
        <w:t xml:space="preserve">Q2. State what are the needed transformations to graph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x+4</m:t>
                </m:r>
              </m:e>
            </m:d>
          </m:e>
          <m:sup>
            <m:r>
              <w:rPr>
                <w:rFonts w:ascii="Cambria Math" w:hAnsi="Cambria Math"/>
                <w:sz w:val="24"/>
                <w:szCs w:val="24"/>
              </w:rPr>
              <m:t>2</m:t>
            </m:r>
          </m:sup>
        </m:sSup>
        <m:r>
          <w:rPr>
            <w:rFonts w:ascii="Cambria Math" w:hAnsi="Cambria Math"/>
            <w:sz w:val="24"/>
            <w:szCs w:val="24"/>
          </w:rPr>
          <m:t>+2</m:t>
        </m:r>
      </m:oMath>
      <w:r>
        <w:rPr>
          <w:rFonts w:eastAsiaTheme="minorEastAsia"/>
          <w:sz w:val="24"/>
          <w:szCs w:val="24"/>
        </w:rPr>
        <w:t xml:space="preserve"> using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w:p>
    <w:p w:rsidR="00D4643B" w:rsidRPr="00EB166F" w:rsidRDefault="00D4643B" w:rsidP="00D4643B">
      <w:pPr>
        <w:pBdr>
          <w:bottom w:val="single" w:sz="6" w:space="1" w:color="auto"/>
        </w:pBdr>
        <w:rPr>
          <w:rFonts w:eastAsiaTheme="minorEastAsia"/>
          <w:sz w:val="24"/>
          <w:szCs w:val="24"/>
        </w:rPr>
      </w:pPr>
    </w:p>
    <w:p w:rsidR="00D4643B" w:rsidRDefault="00D4643B" w:rsidP="00D4643B">
      <w:pPr>
        <w:rPr>
          <w:rFonts w:eastAsiaTheme="minorEastAsia"/>
          <w:sz w:val="24"/>
          <w:szCs w:val="24"/>
        </w:rPr>
      </w:pPr>
      <w:r>
        <w:rPr>
          <w:sz w:val="24"/>
          <w:szCs w:val="24"/>
        </w:rPr>
        <w:t xml:space="preserve">Q3. State what are the needed transformations to graph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x-4</m:t>
                </m:r>
              </m:e>
            </m:d>
          </m:e>
          <m:sup>
            <m:r>
              <w:rPr>
                <w:rFonts w:ascii="Cambria Math" w:hAnsi="Cambria Math"/>
                <w:sz w:val="24"/>
                <w:szCs w:val="24"/>
              </w:rPr>
              <m:t>2</m:t>
            </m:r>
          </m:sup>
        </m:sSup>
        <m:r>
          <w:rPr>
            <w:rFonts w:ascii="Cambria Math" w:hAnsi="Cambria Math"/>
            <w:sz w:val="24"/>
            <w:szCs w:val="24"/>
          </w:rPr>
          <m:t>-2</m:t>
        </m:r>
      </m:oMath>
      <w:r>
        <w:rPr>
          <w:rFonts w:eastAsiaTheme="minorEastAsia"/>
          <w:sz w:val="24"/>
          <w:szCs w:val="24"/>
        </w:rPr>
        <w:t xml:space="preserve"> using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w:p>
    <w:p w:rsidR="00D4643B" w:rsidRPr="00EB166F" w:rsidRDefault="00D4643B" w:rsidP="00D4643B">
      <w:pPr>
        <w:pBdr>
          <w:bottom w:val="single" w:sz="6" w:space="1" w:color="auto"/>
        </w:pBdr>
        <w:rPr>
          <w:rFonts w:eastAsiaTheme="minorEastAsia"/>
          <w:sz w:val="24"/>
          <w:szCs w:val="24"/>
        </w:rPr>
      </w:pPr>
    </w:p>
    <w:p w:rsidR="00D4643B" w:rsidRDefault="00D4643B" w:rsidP="00D4643B">
      <w:pPr>
        <w:rPr>
          <w:rFonts w:eastAsiaTheme="minorEastAsia"/>
          <w:sz w:val="24"/>
          <w:szCs w:val="24"/>
        </w:rPr>
      </w:pPr>
      <w:r>
        <w:rPr>
          <w:sz w:val="24"/>
          <w:szCs w:val="24"/>
        </w:rPr>
        <w:t xml:space="preserve">Q4. State what are the needed transformations to graph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x-4</m:t>
                </m:r>
              </m:e>
            </m:d>
          </m:e>
          <m:sup>
            <m:r>
              <w:rPr>
                <w:rFonts w:ascii="Cambria Math" w:hAnsi="Cambria Math"/>
                <w:sz w:val="24"/>
                <w:szCs w:val="24"/>
              </w:rPr>
              <m:t>2</m:t>
            </m:r>
          </m:sup>
        </m:sSup>
        <m:r>
          <w:rPr>
            <w:rFonts w:ascii="Cambria Math" w:hAnsi="Cambria Math"/>
            <w:sz w:val="24"/>
            <w:szCs w:val="24"/>
          </w:rPr>
          <m:t>+2</m:t>
        </m:r>
      </m:oMath>
      <w:r>
        <w:rPr>
          <w:rFonts w:eastAsiaTheme="minorEastAsia"/>
          <w:sz w:val="24"/>
          <w:szCs w:val="24"/>
        </w:rPr>
        <w:t xml:space="preserve"> using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w:p>
    <w:p w:rsidR="00C40124" w:rsidRPr="00EB166F" w:rsidRDefault="00C40124" w:rsidP="00C40124">
      <w:pPr>
        <w:pBdr>
          <w:bottom w:val="single" w:sz="6" w:space="1" w:color="auto"/>
        </w:pBdr>
        <w:rPr>
          <w:rFonts w:eastAsiaTheme="minorEastAsia"/>
          <w:sz w:val="24"/>
          <w:szCs w:val="24"/>
        </w:rPr>
      </w:pPr>
    </w:p>
    <w:p w:rsidR="00C40124" w:rsidRDefault="00C40124" w:rsidP="00D4643B">
      <w:pPr>
        <w:rPr>
          <w:rFonts w:eastAsiaTheme="minorEastAsia"/>
          <w:sz w:val="24"/>
          <w:szCs w:val="24"/>
        </w:rPr>
      </w:pPr>
      <w:r>
        <w:rPr>
          <w:sz w:val="24"/>
          <w:szCs w:val="24"/>
        </w:rPr>
        <w:t xml:space="preserve">Q5. State what are the needed transformations to graph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x-4</m:t>
                </m:r>
              </m:e>
            </m:d>
          </m:e>
          <m:sup>
            <m:r>
              <w:rPr>
                <w:rFonts w:ascii="Cambria Math" w:hAnsi="Cambria Math"/>
                <w:sz w:val="24"/>
                <w:szCs w:val="24"/>
              </w:rPr>
              <m:t>2</m:t>
            </m:r>
          </m:sup>
        </m:sSup>
        <m:r>
          <w:rPr>
            <w:rFonts w:ascii="Cambria Math" w:hAnsi="Cambria Math"/>
            <w:sz w:val="24"/>
            <w:szCs w:val="24"/>
          </w:rPr>
          <m:t>+2</m:t>
        </m:r>
      </m:oMath>
      <w:r>
        <w:rPr>
          <w:rFonts w:eastAsiaTheme="minorEastAsia"/>
          <w:sz w:val="24"/>
          <w:szCs w:val="24"/>
        </w:rPr>
        <w:t xml:space="preserve"> using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w:p>
    <w:p w:rsidR="00C40124" w:rsidRPr="00D4643B" w:rsidRDefault="00C40124" w:rsidP="00D4643B">
      <w:pPr>
        <w:rPr>
          <w:rFonts w:eastAsiaTheme="minorEastAsia"/>
          <w:sz w:val="24"/>
          <w:szCs w:val="24"/>
        </w:rPr>
      </w:pPr>
    </w:p>
    <w:p w:rsidR="00E53FCD" w:rsidRPr="00EB166F" w:rsidRDefault="00E53FCD" w:rsidP="00E53FCD">
      <w:pPr>
        <w:pBdr>
          <w:bottom w:val="single" w:sz="6" w:space="1" w:color="auto"/>
        </w:pBdr>
        <w:rPr>
          <w:rFonts w:eastAsiaTheme="minorEastAsia"/>
          <w:sz w:val="24"/>
          <w:szCs w:val="24"/>
        </w:rPr>
      </w:pPr>
    </w:p>
    <w:p w:rsidR="00E53FCD" w:rsidRDefault="00C40124" w:rsidP="00E53FCD">
      <w:pPr>
        <w:contextualSpacing/>
        <w:rPr>
          <w:sz w:val="24"/>
          <w:szCs w:val="24"/>
        </w:rPr>
      </w:pPr>
      <w:r>
        <w:rPr>
          <w:sz w:val="24"/>
          <w:szCs w:val="24"/>
        </w:rPr>
        <w:t>Q6</w:t>
      </w:r>
      <w:r w:rsidR="00D4643B">
        <w:rPr>
          <w:sz w:val="24"/>
          <w:szCs w:val="24"/>
        </w:rPr>
        <w:t xml:space="preserve">. </w:t>
      </w:r>
      <w:r w:rsidR="00E53FCD">
        <w:rPr>
          <w:sz w:val="24"/>
          <w:szCs w:val="24"/>
        </w:rPr>
        <w:t xml:space="preserve">The graph for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00E53FCD">
        <w:rPr>
          <w:rFonts w:eastAsiaTheme="minorEastAsia"/>
          <w:sz w:val="24"/>
          <w:szCs w:val="24"/>
        </w:rPr>
        <w:t xml:space="preserve"> is shown below. Use transformation rules to find </w:t>
      </w:r>
    </w:p>
    <w:p w:rsidR="00E53FCD" w:rsidRDefault="00D4643B" w:rsidP="00D4643B">
      <w:pPr>
        <w:pStyle w:val="ListParagraph"/>
        <w:numPr>
          <w:ilvl w:val="0"/>
          <w:numId w:val="12"/>
        </w:numPr>
        <w:rPr>
          <w:rFonts w:eastAsiaTheme="minorEastAsia"/>
          <w:sz w:val="24"/>
          <w:szCs w:val="24"/>
        </w:rPr>
      </w:pPr>
      <w:r>
        <w:rPr>
          <w:sz w:val="24"/>
          <w:szCs w:val="24"/>
        </w:rPr>
        <w:t>T</w:t>
      </w:r>
      <w:r w:rsidR="00E53FCD" w:rsidRPr="00D4643B">
        <w:rPr>
          <w:sz w:val="24"/>
          <w:szCs w:val="24"/>
        </w:rPr>
        <w:t xml:space="preserve">he graph of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+2 </m:t>
        </m:r>
      </m:oMath>
    </w:p>
    <w:p w:rsidR="00D4643B" w:rsidRDefault="00D4643B" w:rsidP="00D4643B">
      <w:pPr>
        <w:pStyle w:val="ListParagraph"/>
        <w:numPr>
          <w:ilvl w:val="0"/>
          <w:numId w:val="12"/>
        </w:numPr>
        <w:rPr>
          <w:rFonts w:eastAsiaTheme="minorEastAsia"/>
          <w:sz w:val="24"/>
          <w:szCs w:val="24"/>
        </w:rPr>
      </w:pPr>
      <w:r>
        <w:rPr>
          <w:sz w:val="24"/>
          <w:szCs w:val="24"/>
        </w:rPr>
        <w:t>T</w:t>
      </w:r>
      <w:r w:rsidRPr="00D4643B">
        <w:rPr>
          <w:sz w:val="24"/>
          <w:szCs w:val="24"/>
        </w:rPr>
        <w:t xml:space="preserve">he graph of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-3 </m:t>
        </m:r>
      </m:oMath>
    </w:p>
    <w:p w:rsidR="00D4643B" w:rsidRDefault="00D4643B" w:rsidP="00D4643B">
      <w:pPr>
        <w:pStyle w:val="ListParagraph"/>
        <w:numPr>
          <w:ilvl w:val="0"/>
          <w:numId w:val="12"/>
        </w:numPr>
        <w:rPr>
          <w:rFonts w:eastAsiaTheme="minorEastAsia"/>
          <w:sz w:val="24"/>
          <w:szCs w:val="24"/>
        </w:rPr>
      </w:pPr>
      <w:r>
        <w:rPr>
          <w:sz w:val="24"/>
          <w:szCs w:val="24"/>
        </w:rPr>
        <w:t>T</w:t>
      </w:r>
      <w:r w:rsidRPr="00D4643B">
        <w:rPr>
          <w:sz w:val="24"/>
          <w:szCs w:val="24"/>
        </w:rPr>
        <w:t xml:space="preserve">he graph of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(x+2)</m:t>
            </m:r>
          </m:e>
          <m:sup>
            <m:r>
              <w:rPr>
                <w:rFonts w:ascii="Cambria Math" w:hAnsi="Cambria Math"/>
                <w:sz w:val="24"/>
                <w:szCs w:val="24"/>
              </w:rPr>
              <m:t>2</m:t>
            </m:r>
          </m:sup>
        </m:sSup>
        <m:r>
          <w:rPr>
            <w:rFonts w:ascii="Cambria Math" w:hAnsi="Cambria Math"/>
            <w:sz w:val="24"/>
            <w:szCs w:val="24"/>
          </w:rPr>
          <m:t xml:space="preserve"> </m:t>
        </m:r>
      </m:oMath>
    </w:p>
    <w:p w:rsidR="00D4643B" w:rsidRDefault="00D4643B" w:rsidP="00D4643B">
      <w:pPr>
        <w:pStyle w:val="ListParagraph"/>
        <w:numPr>
          <w:ilvl w:val="0"/>
          <w:numId w:val="12"/>
        </w:numPr>
        <w:rPr>
          <w:rFonts w:eastAsiaTheme="minorEastAsia"/>
          <w:sz w:val="24"/>
          <w:szCs w:val="24"/>
        </w:rPr>
      </w:pPr>
      <w:r>
        <w:rPr>
          <w:sz w:val="24"/>
          <w:szCs w:val="24"/>
        </w:rPr>
        <w:t>T</w:t>
      </w:r>
      <w:r w:rsidRPr="00D4643B">
        <w:rPr>
          <w:sz w:val="24"/>
          <w:szCs w:val="24"/>
        </w:rPr>
        <w:t xml:space="preserve">he graph of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4x</m:t>
            </m:r>
          </m:e>
          <m:sup>
            <m:r>
              <w:rPr>
                <w:rFonts w:ascii="Cambria Math" w:hAnsi="Cambria Math"/>
                <w:sz w:val="24"/>
                <w:szCs w:val="24"/>
              </w:rPr>
              <m:t>2</m:t>
            </m:r>
          </m:sup>
        </m:sSup>
      </m:oMath>
    </w:p>
    <w:p w:rsidR="00D4643B" w:rsidRDefault="00D4643B" w:rsidP="00D4643B">
      <w:pPr>
        <w:pStyle w:val="ListParagraph"/>
        <w:numPr>
          <w:ilvl w:val="0"/>
          <w:numId w:val="12"/>
        </w:numPr>
        <w:rPr>
          <w:rFonts w:eastAsiaTheme="minorEastAsia"/>
          <w:sz w:val="24"/>
          <w:szCs w:val="24"/>
        </w:rPr>
      </w:pPr>
      <w:r>
        <w:rPr>
          <w:rFonts w:eastAsiaTheme="minorEastAsia"/>
          <w:sz w:val="24"/>
          <w:szCs w:val="24"/>
        </w:rPr>
        <w:t xml:space="preserve">The graph of </w:t>
      </w:r>
      <m:oMath>
        <m:r>
          <w:rPr>
            <w:rFonts w:ascii="Cambria Math" w:eastAsiaTheme="minorEastAsia" w:hAnsi="Cambria Math"/>
            <w:sz w:val="24"/>
            <w:szCs w:val="24"/>
          </w:rPr>
          <m:t>h</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oMath>
    </w:p>
    <w:p w:rsidR="00844CC7" w:rsidRDefault="00D4643B" w:rsidP="00D4643B">
      <w:pPr>
        <w:pStyle w:val="ListParagraph"/>
        <w:numPr>
          <w:ilvl w:val="0"/>
          <w:numId w:val="12"/>
        </w:numPr>
        <w:rPr>
          <w:rFonts w:eastAsiaTheme="minorEastAsia"/>
          <w:sz w:val="24"/>
          <w:szCs w:val="24"/>
        </w:rPr>
      </w:pPr>
      <w:r>
        <w:rPr>
          <w:sz w:val="24"/>
          <w:szCs w:val="24"/>
        </w:rPr>
        <w:t>T</w:t>
      </w:r>
      <w:r w:rsidRPr="00D4643B">
        <w:rPr>
          <w:sz w:val="24"/>
          <w:szCs w:val="24"/>
        </w:rPr>
        <w:t xml:space="preserve">he graph of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4(x+2)</m:t>
            </m:r>
          </m:e>
          <m:sup>
            <m:r>
              <w:rPr>
                <w:rFonts w:ascii="Cambria Math" w:hAnsi="Cambria Math"/>
                <w:sz w:val="24"/>
                <w:szCs w:val="24"/>
              </w:rPr>
              <m:t>2</m:t>
            </m:r>
          </m:sup>
        </m:sSup>
        <m:r>
          <w:rPr>
            <w:rFonts w:ascii="Cambria Math" w:hAnsi="Cambria Math"/>
            <w:sz w:val="24"/>
            <w:szCs w:val="24"/>
          </w:rPr>
          <m:t xml:space="preserve">-3 </m:t>
        </m:r>
      </m:oMath>
    </w:p>
    <w:p w:rsidR="00D4643B" w:rsidRPr="00D4643B" w:rsidRDefault="00D4643B" w:rsidP="00D4643B">
      <w:pPr>
        <w:pStyle w:val="ListParagraph"/>
        <w:rPr>
          <w:rFonts w:eastAsiaTheme="minorEastAsia"/>
          <w:sz w:val="24"/>
          <w:szCs w:val="24"/>
        </w:rPr>
      </w:pPr>
    </w:p>
    <w:p w:rsidR="00844CC7" w:rsidRDefault="00D4643B" w:rsidP="00D4643B">
      <w:pPr>
        <w:pBdr>
          <w:bottom w:val="single" w:sz="6" w:space="1" w:color="auto"/>
        </w:pBdr>
        <w:jc w:val="center"/>
        <w:rPr>
          <w:rFonts w:eastAsiaTheme="minorEastAsia"/>
          <w:sz w:val="24"/>
          <w:szCs w:val="24"/>
        </w:rPr>
      </w:pPr>
      <w:r>
        <w:rPr>
          <w:noProof/>
        </w:rPr>
        <w:drawing>
          <wp:inline distT="0" distB="0" distL="0" distR="0" wp14:anchorId="634D5E18" wp14:editId="2A1FA8BE">
            <wp:extent cx="2787650" cy="2779907"/>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44275" cy="2936097"/>
                    </a:xfrm>
                    <a:prstGeom prst="rect">
                      <a:avLst/>
                    </a:prstGeom>
                  </pic:spPr>
                </pic:pic>
              </a:graphicData>
            </a:graphic>
          </wp:inline>
        </w:drawing>
      </w:r>
    </w:p>
    <w:p w:rsidR="00D4643B" w:rsidRPr="00EB166F" w:rsidRDefault="00D4643B" w:rsidP="00D4643B">
      <w:pPr>
        <w:pBdr>
          <w:bottom w:val="single" w:sz="6" w:space="1" w:color="auto"/>
        </w:pBdr>
        <w:rPr>
          <w:rFonts w:eastAsiaTheme="minorEastAsia"/>
          <w:sz w:val="24"/>
          <w:szCs w:val="24"/>
        </w:rPr>
      </w:pPr>
    </w:p>
    <w:p w:rsidR="00844CC7" w:rsidRDefault="00C40124" w:rsidP="00163DA7">
      <w:pPr>
        <w:rPr>
          <w:rFonts w:eastAsiaTheme="minorEastAsia"/>
          <w:sz w:val="24"/>
          <w:szCs w:val="24"/>
        </w:rPr>
      </w:pPr>
      <w:r>
        <w:rPr>
          <w:sz w:val="24"/>
          <w:szCs w:val="24"/>
        </w:rPr>
        <w:t>Q7</w:t>
      </w:r>
      <w:r w:rsidR="00D4643B">
        <w:rPr>
          <w:sz w:val="24"/>
          <w:szCs w:val="24"/>
        </w:rPr>
        <w:t xml:space="preserve">. The following graph is a transformation </w:t>
      </w:r>
      <w:r w:rsidR="00163DA7">
        <w:rPr>
          <w:sz w:val="24"/>
          <w:szCs w:val="24"/>
        </w:rPr>
        <w:t xml:space="preserve">from </w:t>
      </w:r>
      <m:oMath>
        <m:r>
          <w:rPr>
            <w:rFonts w:ascii="Cambria Math" w:hAnsi="Cambria Math"/>
            <w:sz w:val="24"/>
            <w:szCs w:val="24"/>
          </w:rPr>
          <m:t xml:space="preserve">y= </m:t>
        </m:r>
        <m:rad>
          <m:radPr>
            <m:degHide m:val="1"/>
            <m:ctrlPr>
              <w:rPr>
                <w:rFonts w:ascii="Cambria Math" w:hAnsi="Cambria Math"/>
                <w:i/>
                <w:sz w:val="24"/>
                <w:szCs w:val="24"/>
              </w:rPr>
            </m:ctrlPr>
          </m:radPr>
          <m:deg/>
          <m:e>
            <m:r>
              <w:rPr>
                <w:rFonts w:ascii="Cambria Math" w:hAnsi="Cambria Math"/>
                <w:sz w:val="24"/>
                <w:szCs w:val="24"/>
              </w:rPr>
              <m:t>x</m:t>
            </m:r>
          </m:e>
        </m:rad>
      </m:oMath>
      <w:r w:rsidR="00163DA7">
        <w:rPr>
          <w:rFonts w:eastAsiaTheme="minorEastAsia"/>
          <w:sz w:val="24"/>
          <w:szCs w:val="24"/>
        </w:rPr>
        <w:t>. Write an equation for this graph.</w:t>
      </w:r>
    </w:p>
    <w:p w:rsidR="00163DA7" w:rsidRDefault="00163DA7" w:rsidP="00163DA7">
      <w:pPr>
        <w:rPr>
          <w:rFonts w:eastAsiaTheme="minorEastAsia"/>
          <w:sz w:val="24"/>
          <w:szCs w:val="24"/>
        </w:rPr>
      </w:pPr>
    </w:p>
    <w:p w:rsidR="00C40124" w:rsidRDefault="00C40124" w:rsidP="00163DA7">
      <w:pPr>
        <w:rPr>
          <w:rFonts w:eastAsiaTheme="minorEastAsia"/>
          <w:sz w:val="24"/>
          <w:szCs w:val="24"/>
        </w:rPr>
      </w:pPr>
      <w:r>
        <w:rPr>
          <w:rFonts w:eastAsiaTheme="minorEastAsia"/>
          <w:noProof/>
          <w:sz w:val="24"/>
          <w:szCs w:val="24"/>
        </w:rPr>
        <w:drawing>
          <wp:inline distT="0" distB="0" distL="0" distR="0" wp14:anchorId="249320B8">
            <wp:extent cx="6041390" cy="21520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1390" cy="2152015"/>
                    </a:xfrm>
                    <a:prstGeom prst="rect">
                      <a:avLst/>
                    </a:prstGeom>
                    <a:noFill/>
                  </pic:spPr>
                </pic:pic>
              </a:graphicData>
            </a:graphic>
          </wp:inline>
        </w:drawing>
      </w:r>
    </w:p>
    <w:p w:rsidR="00D4643B" w:rsidRDefault="00D4643B" w:rsidP="00C40124">
      <w:pPr>
        <w:pBdr>
          <w:bottom w:val="single" w:sz="6" w:space="1" w:color="auto"/>
        </w:pBdr>
        <w:rPr>
          <w:rFonts w:eastAsiaTheme="minorEastAsia"/>
          <w:sz w:val="24"/>
          <w:szCs w:val="24"/>
        </w:rPr>
      </w:pPr>
    </w:p>
    <w:p w:rsidR="00163DA7" w:rsidRDefault="00C40124" w:rsidP="00163DA7">
      <w:pPr>
        <w:rPr>
          <w:rFonts w:eastAsiaTheme="minorEastAsia"/>
          <w:sz w:val="24"/>
          <w:szCs w:val="24"/>
        </w:rPr>
      </w:pPr>
      <w:r>
        <w:rPr>
          <w:sz w:val="24"/>
          <w:szCs w:val="24"/>
        </w:rPr>
        <w:t xml:space="preserve">Q8. The </w:t>
      </w:r>
      <w:r w:rsidR="00163DA7">
        <w:rPr>
          <w:sz w:val="24"/>
          <w:szCs w:val="24"/>
        </w:rPr>
        <w:t xml:space="preserve">following graph is a transformation from </w:t>
      </w:r>
      <m:oMath>
        <m:r>
          <w:rPr>
            <w:rFonts w:ascii="Cambria Math" w:hAnsi="Cambria Math"/>
            <w:sz w:val="24"/>
            <w:szCs w:val="24"/>
          </w:rPr>
          <m:t xml:space="preserve">y= </m:t>
        </m:r>
        <m:rad>
          <m:radPr>
            <m:degHide m:val="1"/>
            <m:ctrlPr>
              <w:rPr>
                <w:rFonts w:ascii="Cambria Math" w:hAnsi="Cambria Math"/>
                <w:i/>
                <w:sz w:val="24"/>
                <w:szCs w:val="24"/>
              </w:rPr>
            </m:ctrlPr>
          </m:radPr>
          <m:deg/>
          <m:e>
            <m:r>
              <w:rPr>
                <w:rFonts w:ascii="Cambria Math" w:hAnsi="Cambria Math"/>
                <w:sz w:val="24"/>
                <w:szCs w:val="24"/>
              </w:rPr>
              <m:t>x</m:t>
            </m:r>
          </m:e>
        </m:rad>
      </m:oMath>
      <w:r w:rsidR="00163DA7">
        <w:rPr>
          <w:rFonts w:eastAsiaTheme="minorEastAsia"/>
          <w:sz w:val="24"/>
          <w:szCs w:val="24"/>
        </w:rPr>
        <w:t>. Write an equation for this graph.</w:t>
      </w:r>
    </w:p>
    <w:p w:rsidR="00163DA7" w:rsidRDefault="00163DA7" w:rsidP="00163DA7">
      <w:pPr>
        <w:pBdr>
          <w:bottom w:val="single" w:sz="6" w:space="1" w:color="auto"/>
        </w:pBdr>
        <w:jc w:val="center"/>
        <w:rPr>
          <w:rFonts w:eastAsiaTheme="minorEastAsia"/>
          <w:sz w:val="24"/>
          <w:szCs w:val="24"/>
        </w:rPr>
      </w:pPr>
      <w:r>
        <w:rPr>
          <w:noProof/>
        </w:rPr>
        <w:drawing>
          <wp:inline distT="0" distB="0" distL="0" distR="0" wp14:anchorId="6333C163" wp14:editId="44A01F0A">
            <wp:extent cx="5346700" cy="1819364"/>
            <wp:effectExtent l="0" t="0" r="635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88947" cy="1833740"/>
                    </a:xfrm>
                    <a:prstGeom prst="rect">
                      <a:avLst/>
                    </a:prstGeom>
                  </pic:spPr>
                </pic:pic>
              </a:graphicData>
            </a:graphic>
          </wp:inline>
        </w:drawing>
      </w:r>
    </w:p>
    <w:p w:rsidR="00163DA7" w:rsidRPr="00EB166F" w:rsidRDefault="00163DA7" w:rsidP="00163DA7">
      <w:pPr>
        <w:pBdr>
          <w:bottom w:val="single" w:sz="6" w:space="1" w:color="auto"/>
        </w:pBdr>
        <w:rPr>
          <w:rFonts w:eastAsiaTheme="minorEastAsia"/>
          <w:sz w:val="24"/>
          <w:szCs w:val="24"/>
        </w:rPr>
      </w:pPr>
    </w:p>
    <w:p w:rsidR="00163DA7" w:rsidRDefault="00290BBD" w:rsidP="00163DA7">
      <w:pPr>
        <w:rPr>
          <w:rFonts w:eastAsiaTheme="minorEastAsia"/>
          <w:sz w:val="24"/>
          <w:szCs w:val="24"/>
        </w:rPr>
      </w:pPr>
      <w:r>
        <w:rPr>
          <w:sz w:val="24"/>
          <w:szCs w:val="24"/>
        </w:rPr>
        <w:t>Q9</w:t>
      </w:r>
      <w:r w:rsidR="00163DA7">
        <w:rPr>
          <w:sz w:val="24"/>
          <w:szCs w:val="24"/>
        </w:rPr>
        <w:t xml:space="preserve">. The graph on the right side, </w:t>
      </w:r>
      <m:oMath>
        <m:r>
          <w:rPr>
            <w:rFonts w:ascii="Cambria Math" w:hAnsi="Cambria Math"/>
            <w:sz w:val="24"/>
            <w:szCs w:val="24"/>
          </w:rPr>
          <m:t>h(x)</m:t>
        </m:r>
      </m:oMath>
      <w:r w:rsidR="00163DA7">
        <w:rPr>
          <w:rFonts w:eastAsiaTheme="minorEastAsia"/>
          <w:sz w:val="24"/>
          <w:szCs w:val="24"/>
        </w:rPr>
        <w:t>,</w:t>
      </w:r>
      <w:r w:rsidR="00163DA7">
        <w:rPr>
          <w:sz w:val="24"/>
          <w:szCs w:val="24"/>
        </w:rPr>
        <w:t xml:space="preserve"> is a transformation based on the graph on the left side, </w:t>
      </w:r>
      <m:oMath>
        <m:r>
          <w:rPr>
            <w:rFonts w:ascii="Cambria Math" w:hAnsi="Cambria Math"/>
            <w:sz w:val="24"/>
            <w:szCs w:val="24"/>
          </w:rPr>
          <m:t>f(x)</m:t>
        </m:r>
      </m:oMath>
      <w:r w:rsidR="00163DA7">
        <w:rPr>
          <w:sz w:val="24"/>
          <w:szCs w:val="24"/>
        </w:rPr>
        <w:t xml:space="preserve">. Given the original function is </w:t>
      </w:r>
      <m:oMath>
        <m:r>
          <w:rPr>
            <w:rFonts w:ascii="Cambria Math" w:hAnsi="Cambria Math"/>
            <w:sz w:val="24"/>
            <w:szCs w:val="24"/>
          </w:rPr>
          <m:t>f(x)=</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00163DA7">
        <w:rPr>
          <w:rFonts w:eastAsiaTheme="minorEastAsia"/>
          <w:sz w:val="24"/>
          <w:szCs w:val="24"/>
        </w:rPr>
        <w:t xml:space="preserve">, find </w:t>
      </w:r>
      <m:oMath>
        <m:r>
          <w:rPr>
            <w:rFonts w:ascii="Cambria Math" w:eastAsiaTheme="minorEastAsia" w:hAnsi="Cambria Math"/>
            <w:sz w:val="24"/>
            <w:szCs w:val="24"/>
          </w:rPr>
          <m:t>h(x)</m:t>
        </m:r>
      </m:oMath>
      <w:r w:rsidR="00163DA7">
        <w:rPr>
          <w:rFonts w:eastAsiaTheme="minorEastAsia"/>
          <w:sz w:val="24"/>
          <w:szCs w:val="24"/>
        </w:rPr>
        <w:t xml:space="preserve">.  </w:t>
      </w:r>
    </w:p>
    <w:p w:rsidR="00163DA7" w:rsidRDefault="00163DA7" w:rsidP="00163DA7">
      <w:pPr>
        <w:rPr>
          <w:rFonts w:eastAsiaTheme="minorEastAsia"/>
          <w:sz w:val="24"/>
          <w:szCs w:val="24"/>
        </w:rPr>
      </w:pPr>
    </w:p>
    <w:p w:rsidR="00163DA7" w:rsidRDefault="00163DA7" w:rsidP="00163DA7">
      <w:pPr>
        <w:jc w:val="center"/>
        <w:rPr>
          <w:rFonts w:eastAsiaTheme="minorEastAsia"/>
          <w:sz w:val="24"/>
          <w:szCs w:val="24"/>
        </w:rPr>
      </w:pPr>
      <w:r>
        <w:rPr>
          <w:noProof/>
        </w:rPr>
        <w:drawing>
          <wp:inline distT="0" distB="0" distL="0" distR="0" wp14:anchorId="7FEA340B" wp14:editId="3F153B11">
            <wp:extent cx="2677999" cy="4368212"/>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00875" cy="4405526"/>
                    </a:xfrm>
                    <a:prstGeom prst="rect">
                      <a:avLst/>
                    </a:prstGeom>
                  </pic:spPr>
                </pic:pic>
              </a:graphicData>
            </a:graphic>
          </wp:inline>
        </w:drawing>
      </w:r>
    </w:p>
    <w:p w:rsidR="00186702" w:rsidRPr="000D36AC" w:rsidRDefault="00073A8B" w:rsidP="000D36AC">
      <w:pPr>
        <w:pStyle w:val="ListParagraph"/>
        <w:numPr>
          <w:ilvl w:val="0"/>
          <w:numId w:val="2"/>
        </w:numPr>
        <w:rPr>
          <w:rFonts w:eastAsiaTheme="minorEastAsia"/>
          <w:sz w:val="24"/>
          <w:szCs w:val="24"/>
          <w:highlight w:val="yellow"/>
        </w:rPr>
      </w:pPr>
      <w:r w:rsidRPr="00073A8B">
        <w:rPr>
          <w:rFonts w:eastAsiaTheme="minorEastAsia"/>
          <w:sz w:val="24"/>
          <w:szCs w:val="24"/>
          <w:highlight w:val="yellow"/>
        </w:rPr>
        <w:lastRenderedPageBreak/>
        <w:t>Identify patterns of change in proportional, linear, inversely proportional, quadratic, and exponential functions and the types of real-world relationships that these functions can model.</w:t>
      </w:r>
    </w:p>
    <w:p w:rsidR="00186702" w:rsidRPr="00A4049F" w:rsidRDefault="00186702" w:rsidP="00186702">
      <w:pPr>
        <w:pBdr>
          <w:bottom w:val="single" w:sz="6" w:space="1" w:color="auto"/>
        </w:pBdr>
        <w:rPr>
          <w:rFonts w:eastAsiaTheme="minorEastAsia"/>
          <w:sz w:val="24"/>
          <w:szCs w:val="24"/>
        </w:rPr>
      </w:pPr>
    </w:p>
    <w:p w:rsidR="00186702" w:rsidRPr="004400EF" w:rsidRDefault="00186702" w:rsidP="00186702">
      <w:pPr>
        <w:rPr>
          <w:sz w:val="24"/>
          <w:szCs w:val="24"/>
        </w:rPr>
      </w:pPr>
      <w:r>
        <w:rPr>
          <w:sz w:val="24"/>
          <w:szCs w:val="24"/>
        </w:rPr>
        <w:t xml:space="preserve">Q1. </w:t>
      </w:r>
      <w:r w:rsidRPr="00EB166F">
        <w:rPr>
          <w:sz w:val="24"/>
          <w:szCs w:val="24"/>
        </w:rPr>
        <w:t>Determine if the table below represents a proportional, linear, inversely proportional, quadratic, or exponential function.</w:t>
      </w:r>
    </w:p>
    <w:tbl>
      <w:tblPr>
        <w:tblStyle w:val="TableGrid"/>
        <w:tblW w:w="0" w:type="auto"/>
        <w:tblInd w:w="1795" w:type="dxa"/>
        <w:tblLook w:val="04A0" w:firstRow="1" w:lastRow="0" w:firstColumn="1" w:lastColumn="0" w:noHBand="0" w:noVBand="1"/>
      </w:tblPr>
      <w:tblGrid>
        <w:gridCol w:w="1980"/>
        <w:gridCol w:w="2160"/>
      </w:tblGrid>
      <w:tr w:rsidR="00186702" w:rsidRPr="00EB166F" w:rsidTr="00186702">
        <w:trPr>
          <w:trHeight w:val="339"/>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x</w:t>
            </w:r>
          </w:p>
        </w:tc>
        <w:tc>
          <w:tcPr>
            <w:tcW w:w="216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y</w:t>
            </w:r>
          </w:p>
        </w:tc>
      </w:tr>
      <w:tr w:rsidR="00186702" w:rsidRPr="00EB166F" w:rsidTr="00186702">
        <w:trPr>
          <w:trHeight w:val="351"/>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-2</w:t>
            </w:r>
          </w:p>
        </w:tc>
        <w:tc>
          <w:tcPr>
            <w:tcW w:w="216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4</w:t>
            </w:r>
          </w:p>
        </w:tc>
      </w:tr>
      <w:tr w:rsidR="00186702" w:rsidRPr="00EB166F" w:rsidTr="00186702">
        <w:trPr>
          <w:trHeight w:val="339"/>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w:t>
            </w:r>
          </w:p>
        </w:tc>
        <w:tc>
          <w:tcPr>
            <w:tcW w:w="216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7</w:t>
            </w:r>
          </w:p>
        </w:tc>
      </w:tr>
      <w:tr w:rsidR="00186702" w:rsidRPr="00EB166F" w:rsidTr="00186702">
        <w:trPr>
          <w:trHeight w:val="339"/>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0</w:t>
            </w:r>
          </w:p>
        </w:tc>
        <w:tc>
          <w:tcPr>
            <w:tcW w:w="216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10</w:t>
            </w:r>
          </w:p>
        </w:tc>
      </w:tr>
      <w:tr w:rsidR="00186702" w:rsidRPr="00EB166F" w:rsidTr="00186702">
        <w:trPr>
          <w:trHeight w:val="339"/>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w:t>
            </w:r>
          </w:p>
        </w:tc>
        <w:tc>
          <w:tcPr>
            <w:tcW w:w="216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13</w:t>
            </w:r>
          </w:p>
        </w:tc>
      </w:tr>
      <w:tr w:rsidR="00186702" w:rsidRPr="00EB166F" w:rsidTr="00186702">
        <w:trPr>
          <w:trHeight w:val="351"/>
        </w:trPr>
        <w:tc>
          <w:tcPr>
            <w:tcW w:w="198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2</w:t>
            </w:r>
          </w:p>
        </w:tc>
        <w:tc>
          <w:tcPr>
            <w:tcW w:w="2160" w:type="dxa"/>
          </w:tcPr>
          <w:p w:rsidR="00186702" w:rsidRPr="00EB166F" w:rsidRDefault="000D36AC" w:rsidP="000D36AC">
            <w:pPr>
              <w:contextualSpacing/>
              <w:jc w:val="center"/>
              <w:rPr>
                <w:rFonts w:eastAsiaTheme="minorEastAsia"/>
                <w:sz w:val="24"/>
                <w:szCs w:val="24"/>
              </w:rPr>
            </w:pPr>
            <w:r>
              <w:rPr>
                <w:rFonts w:eastAsiaTheme="minorEastAsia"/>
                <w:sz w:val="24"/>
                <w:szCs w:val="24"/>
              </w:rPr>
              <w:t>16</w:t>
            </w:r>
          </w:p>
        </w:tc>
      </w:tr>
    </w:tbl>
    <w:p w:rsidR="00186702" w:rsidRDefault="00186702" w:rsidP="00186702">
      <w:pPr>
        <w:pBdr>
          <w:bottom w:val="single" w:sz="6" w:space="1" w:color="auto"/>
        </w:pBdr>
        <w:rPr>
          <w:rFonts w:eastAsiaTheme="minorEastAsia"/>
          <w:sz w:val="24"/>
          <w:szCs w:val="24"/>
        </w:rPr>
      </w:pPr>
    </w:p>
    <w:p w:rsidR="00186702" w:rsidRPr="00A4049F" w:rsidRDefault="00186702" w:rsidP="00186702">
      <w:pPr>
        <w:pBdr>
          <w:bottom w:val="single" w:sz="6" w:space="1" w:color="auto"/>
        </w:pBdr>
        <w:rPr>
          <w:rFonts w:eastAsiaTheme="minorEastAsia"/>
          <w:sz w:val="24"/>
          <w:szCs w:val="24"/>
        </w:rPr>
      </w:pPr>
    </w:p>
    <w:p w:rsidR="00186702" w:rsidRPr="004400EF" w:rsidRDefault="00186702" w:rsidP="00186702">
      <w:pPr>
        <w:rPr>
          <w:sz w:val="24"/>
          <w:szCs w:val="24"/>
        </w:rPr>
      </w:pPr>
      <w:r>
        <w:rPr>
          <w:sz w:val="24"/>
          <w:szCs w:val="24"/>
        </w:rPr>
        <w:t xml:space="preserve">Q2. </w:t>
      </w:r>
      <w:r w:rsidRPr="00EB166F">
        <w:rPr>
          <w:sz w:val="24"/>
          <w:szCs w:val="24"/>
        </w:rPr>
        <w:t>Determine if the table below represents a proportional, linear, inversely proportional, quadratic, or exponential function.</w:t>
      </w:r>
    </w:p>
    <w:tbl>
      <w:tblPr>
        <w:tblStyle w:val="TableGrid"/>
        <w:tblW w:w="0" w:type="auto"/>
        <w:tblInd w:w="1795" w:type="dxa"/>
        <w:tblLook w:val="04A0" w:firstRow="1" w:lastRow="0" w:firstColumn="1" w:lastColumn="0" w:noHBand="0" w:noVBand="1"/>
      </w:tblPr>
      <w:tblGrid>
        <w:gridCol w:w="1937"/>
        <w:gridCol w:w="2203"/>
      </w:tblGrid>
      <w:tr w:rsidR="00186702" w:rsidRPr="00EB166F" w:rsidTr="00186702">
        <w:trPr>
          <w:trHeight w:val="28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x</w:t>
            </w:r>
          </w:p>
        </w:tc>
        <w:tc>
          <w:tcPr>
            <w:tcW w:w="2203"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y</w:t>
            </w:r>
          </w:p>
        </w:tc>
      </w:tr>
      <w:tr w:rsidR="00186702" w:rsidRPr="00EB166F" w:rsidTr="00186702">
        <w:trPr>
          <w:trHeight w:val="29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w:t>
            </w:r>
          </w:p>
        </w:tc>
        <w:tc>
          <w:tcPr>
            <w:tcW w:w="2203"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w:t>
            </w:r>
          </w:p>
        </w:tc>
      </w:tr>
      <w:tr w:rsidR="00186702" w:rsidRPr="00EB166F" w:rsidTr="00186702">
        <w:trPr>
          <w:trHeight w:val="28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2</w:t>
            </w:r>
          </w:p>
        </w:tc>
        <w:tc>
          <w:tcPr>
            <w:tcW w:w="2203"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0.5</w:t>
            </w:r>
          </w:p>
        </w:tc>
      </w:tr>
      <w:tr w:rsidR="00186702" w:rsidRPr="00EB166F" w:rsidTr="00186702">
        <w:trPr>
          <w:trHeight w:val="28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3</w:t>
            </w:r>
          </w:p>
        </w:tc>
        <w:tc>
          <w:tcPr>
            <w:tcW w:w="2203" w:type="dxa"/>
          </w:tcPr>
          <w:p w:rsidR="00186702" w:rsidRPr="00EB166F" w:rsidRDefault="00186702" w:rsidP="000D36AC">
            <w:pPr>
              <w:contextualSpacing/>
              <w:jc w:val="center"/>
              <w:rPr>
                <w:rFonts w:eastAsiaTheme="minorEastAsia"/>
                <w:sz w:val="24"/>
                <w:szCs w:val="24"/>
              </w:rPr>
            </w:pPr>
            <m:oMathPara>
              <m:oMath>
                <m:r>
                  <w:rPr>
                    <w:rFonts w:ascii="Cambria Math" w:eastAsiaTheme="minorEastAsia" w:hAnsi="Cambria Math"/>
                    <w:sz w:val="24"/>
                    <w:szCs w:val="24"/>
                  </w:rPr>
                  <m:t>0.</m:t>
                </m:r>
                <m:acc>
                  <m:accPr>
                    <m:chr m:val="̅"/>
                    <m:ctrlPr>
                      <w:rPr>
                        <w:rFonts w:ascii="Cambria Math" w:eastAsiaTheme="minorEastAsia" w:hAnsi="Cambria Math"/>
                        <w:i/>
                        <w:sz w:val="24"/>
                        <w:szCs w:val="24"/>
                      </w:rPr>
                    </m:ctrlPr>
                  </m:accPr>
                  <m:e>
                    <m:r>
                      <w:rPr>
                        <w:rFonts w:ascii="Cambria Math" w:eastAsiaTheme="minorEastAsia" w:hAnsi="Cambria Math"/>
                        <w:sz w:val="24"/>
                        <w:szCs w:val="24"/>
                      </w:rPr>
                      <m:t>3</m:t>
                    </m:r>
                  </m:e>
                </m:acc>
              </m:oMath>
            </m:oMathPara>
          </w:p>
        </w:tc>
      </w:tr>
      <w:tr w:rsidR="00186702" w:rsidRPr="00EB166F" w:rsidTr="00186702">
        <w:trPr>
          <w:trHeight w:val="28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4</w:t>
            </w:r>
          </w:p>
        </w:tc>
        <w:tc>
          <w:tcPr>
            <w:tcW w:w="2203"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0.25</w:t>
            </w:r>
          </w:p>
        </w:tc>
      </w:tr>
      <w:tr w:rsidR="00186702" w:rsidRPr="00EB166F" w:rsidTr="00186702">
        <w:trPr>
          <w:trHeight w:val="296"/>
        </w:trPr>
        <w:tc>
          <w:tcPr>
            <w:tcW w:w="1937"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5</w:t>
            </w:r>
          </w:p>
        </w:tc>
        <w:tc>
          <w:tcPr>
            <w:tcW w:w="2203"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0.2</w:t>
            </w:r>
          </w:p>
        </w:tc>
      </w:tr>
    </w:tbl>
    <w:p w:rsidR="00186702" w:rsidRDefault="00186702" w:rsidP="00186702">
      <w:pPr>
        <w:pBdr>
          <w:bottom w:val="single" w:sz="6" w:space="1" w:color="auto"/>
        </w:pBdr>
        <w:rPr>
          <w:rFonts w:eastAsiaTheme="minorEastAsia"/>
          <w:sz w:val="24"/>
          <w:szCs w:val="24"/>
        </w:rPr>
      </w:pPr>
    </w:p>
    <w:p w:rsidR="00DB59ED" w:rsidRPr="00A4049F" w:rsidRDefault="00DB59ED" w:rsidP="00DB59ED">
      <w:pPr>
        <w:pBdr>
          <w:bottom w:val="single" w:sz="6" w:space="1" w:color="auto"/>
        </w:pBdr>
        <w:rPr>
          <w:rFonts w:eastAsiaTheme="minorEastAsia"/>
          <w:sz w:val="24"/>
          <w:szCs w:val="24"/>
        </w:rPr>
      </w:pPr>
    </w:p>
    <w:p w:rsidR="00DB59ED" w:rsidRPr="004400EF" w:rsidRDefault="00DB59ED" w:rsidP="00DB59ED">
      <w:pPr>
        <w:rPr>
          <w:sz w:val="24"/>
          <w:szCs w:val="24"/>
        </w:rPr>
      </w:pPr>
      <w:r>
        <w:rPr>
          <w:sz w:val="24"/>
          <w:szCs w:val="24"/>
        </w:rPr>
        <w:t xml:space="preserve">Q3. </w:t>
      </w:r>
      <w:r w:rsidRPr="00EB166F">
        <w:rPr>
          <w:sz w:val="24"/>
          <w:szCs w:val="24"/>
        </w:rPr>
        <w:t>Determine if the table below represents a proportional, linear, inversely proportional, quadratic, or exponential function.</w:t>
      </w:r>
    </w:p>
    <w:tbl>
      <w:tblPr>
        <w:tblStyle w:val="TableGrid"/>
        <w:tblW w:w="0" w:type="auto"/>
        <w:tblInd w:w="1795" w:type="dxa"/>
        <w:tblLook w:val="04A0" w:firstRow="1" w:lastRow="0" w:firstColumn="1" w:lastColumn="0" w:noHBand="0" w:noVBand="1"/>
      </w:tblPr>
      <w:tblGrid>
        <w:gridCol w:w="1937"/>
        <w:gridCol w:w="2203"/>
      </w:tblGrid>
      <w:tr w:rsidR="00DB59ED" w:rsidRPr="00EB166F" w:rsidTr="00CF0432">
        <w:trPr>
          <w:trHeight w:val="28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x</w:t>
            </w:r>
          </w:p>
        </w:tc>
        <w:tc>
          <w:tcPr>
            <w:tcW w:w="2203"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y</w:t>
            </w:r>
          </w:p>
        </w:tc>
      </w:tr>
      <w:tr w:rsidR="00DB59ED" w:rsidRPr="00EB166F" w:rsidTr="00CF0432">
        <w:trPr>
          <w:trHeight w:val="29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1</w:t>
            </w:r>
          </w:p>
        </w:tc>
        <w:tc>
          <w:tcPr>
            <w:tcW w:w="2203" w:type="dxa"/>
          </w:tcPr>
          <w:p w:rsidR="00DB59ED" w:rsidRPr="00EB166F" w:rsidRDefault="00DB59ED" w:rsidP="00CF0432">
            <w:pPr>
              <w:contextualSpacing/>
              <w:jc w:val="center"/>
              <w:rPr>
                <w:rFonts w:eastAsiaTheme="minorEastAsia"/>
                <w:sz w:val="24"/>
                <w:szCs w:val="24"/>
              </w:rPr>
            </w:pPr>
            <w:r>
              <w:rPr>
                <w:rFonts w:eastAsiaTheme="minorEastAsia"/>
                <w:sz w:val="24"/>
                <w:szCs w:val="24"/>
              </w:rPr>
              <w:t>5</w:t>
            </w:r>
          </w:p>
        </w:tc>
      </w:tr>
      <w:tr w:rsidR="00DB59ED" w:rsidRPr="00EB166F" w:rsidTr="00CF0432">
        <w:trPr>
          <w:trHeight w:val="28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2</w:t>
            </w:r>
          </w:p>
        </w:tc>
        <w:tc>
          <w:tcPr>
            <w:tcW w:w="2203" w:type="dxa"/>
          </w:tcPr>
          <w:p w:rsidR="00DB59ED" w:rsidRPr="00EB166F" w:rsidRDefault="00DB59ED" w:rsidP="00CF0432">
            <w:pPr>
              <w:contextualSpacing/>
              <w:jc w:val="center"/>
              <w:rPr>
                <w:rFonts w:eastAsiaTheme="minorEastAsia"/>
                <w:sz w:val="24"/>
                <w:szCs w:val="24"/>
              </w:rPr>
            </w:pPr>
            <w:r>
              <w:rPr>
                <w:rFonts w:eastAsiaTheme="minorEastAsia"/>
                <w:sz w:val="24"/>
                <w:szCs w:val="24"/>
              </w:rPr>
              <w:t>10</w:t>
            </w:r>
          </w:p>
        </w:tc>
      </w:tr>
      <w:tr w:rsidR="00DB59ED" w:rsidRPr="00EB166F" w:rsidTr="00CF0432">
        <w:trPr>
          <w:trHeight w:val="28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3</w:t>
            </w:r>
          </w:p>
        </w:tc>
        <w:tc>
          <w:tcPr>
            <w:tcW w:w="2203" w:type="dxa"/>
          </w:tcPr>
          <w:p w:rsidR="00DB59ED" w:rsidRPr="00EB166F" w:rsidRDefault="00DB59ED" w:rsidP="00DB59ED">
            <w:pPr>
              <w:contextualSpacing/>
              <w:jc w:val="center"/>
              <w:rPr>
                <w:rFonts w:eastAsiaTheme="minorEastAsia"/>
                <w:sz w:val="24"/>
                <w:szCs w:val="24"/>
              </w:rPr>
            </w:pPr>
            <w:r>
              <w:rPr>
                <w:rFonts w:eastAsiaTheme="minorEastAsia"/>
                <w:sz w:val="24"/>
                <w:szCs w:val="24"/>
              </w:rPr>
              <w:t>15</w:t>
            </w:r>
          </w:p>
        </w:tc>
      </w:tr>
      <w:tr w:rsidR="00DB59ED" w:rsidRPr="00EB166F" w:rsidTr="00CF0432">
        <w:trPr>
          <w:trHeight w:val="28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4</w:t>
            </w:r>
          </w:p>
        </w:tc>
        <w:tc>
          <w:tcPr>
            <w:tcW w:w="2203" w:type="dxa"/>
          </w:tcPr>
          <w:p w:rsidR="00DB59ED" w:rsidRPr="00EB166F" w:rsidRDefault="00DB59ED" w:rsidP="00CF0432">
            <w:pPr>
              <w:contextualSpacing/>
              <w:jc w:val="center"/>
              <w:rPr>
                <w:rFonts w:eastAsiaTheme="minorEastAsia"/>
                <w:sz w:val="24"/>
                <w:szCs w:val="24"/>
              </w:rPr>
            </w:pPr>
            <w:r>
              <w:rPr>
                <w:rFonts w:eastAsiaTheme="minorEastAsia"/>
                <w:sz w:val="24"/>
                <w:szCs w:val="24"/>
              </w:rPr>
              <w:t>20</w:t>
            </w:r>
          </w:p>
        </w:tc>
      </w:tr>
      <w:tr w:rsidR="00DB59ED" w:rsidRPr="00EB166F" w:rsidTr="00CF0432">
        <w:trPr>
          <w:trHeight w:val="296"/>
        </w:trPr>
        <w:tc>
          <w:tcPr>
            <w:tcW w:w="1937" w:type="dxa"/>
          </w:tcPr>
          <w:p w:rsidR="00DB59ED" w:rsidRPr="00EB166F" w:rsidRDefault="00DB59ED" w:rsidP="00CF0432">
            <w:pPr>
              <w:contextualSpacing/>
              <w:jc w:val="center"/>
              <w:rPr>
                <w:rFonts w:eastAsiaTheme="minorEastAsia"/>
                <w:sz w:val="24"/>
                <w:szCs w:val="24"/>
              </w:rPr>
            </w:pPr>
            <w:r w:rsidRPr="00EB166F">
              <w:rPr>
                <w:rFonts w:eastAsiaTheme="minorEastAsia"/>
                <w:sz w:val="24"/>
                <w:szCs w:val="24"/>
              </w:rPr>
              <w:t>5</w:t>
            </w:r>
          </w:p>
        </w:tc>
        <w:tc>
          <w:tcPr>
            <w:tcW w:w="2203" w:type="dxa"/>
          </w:tcPr>
          <w:p w:rsidR="00DB59ED" w:rsidRPr="00EB166F" w:rsidRDefault="00DB59ED" w:rsidP="00CF0432">
            <w:pPr>
              <w:contextualSpacing/>
              <w:jc w:val="center"/>
              <w:rPr>
                <w:rFonts w:eastAsiaTheme="minorEastAsia"/>
                <w:sz w:val="24"/>
                <w:szCs w:val="24"/>
              </w:rPr>
            </w:pPr>
            <w:r>
              <w:rPr>
                <w:rFonts w:eastAsiaTheme="minorEastAsia"/>
                <w:sz w:val="24"/>
                <w:szCs w:val="24"/>
              </w:rPr>
              <w:t>25</w:t>
            </w:r>
          </w:p>
        </w:tc>
      </w:tr>
    </w:tbl>
    <w:p w:rsidR="00186702" w:rsidRDefault="00186702" w:rsidP="00186702">
      <w:pPr>
        <w:rPr>
          <w:sz w:val="24"/>
          <w:szCs w:val="24"/>
        </w:rPr>
      </w:pPr>
    </w:p>
    <w:p w:rsidR="00DB59ED" w:rsidRDefault="00DB59ED" w:rsidP="00186702">
      <w:pPr>
        <w:rPr>
          <w:sz w:val="24"/>
          <w:szCs w:val="24"/>
        </w:rPr>
      </w:pPr>
    </w:p>
    <w:p w:rsidR="00DB59ED" w:rsidRDefault="00DB59ED" w:rsidP="00DB59ED">
      <w:pPr>
        <w:pBdr>
          <w:bottom w:val="single" w:sz="6" w:space="1" w:color="auto"/>
        </w:pBdr>
        <w:rPr>
          <w:rFonts w:eastAsiaTheme="minorEastAsia"/>
          <w:sz w:val="24"/>
          <w:szCs w:val="24"/>
        </w:rPr>
      </w:pPr>
    </w:p>
    <w:p w:rsidR="00DB59ED" w:rsidRDefault="00DB59ED" w:rsidP="00DB59ED">
      <w:pPr>
        <w:rPr>
          <w:sz w:val="24"/>
          <w:szCs w:val="24"/>
        </w:rPr>
      </w:pPr>
      <w:r>
        <w:rPr>
          <w:sz w:val="24"/>
          <w:szCs w:val="24"/>
        </w:rPr>
        <w:t xml:space="preserve">Q4. </w:t>
      </w:r>
      <w:r w:rsidRPr="00EB166F">
        <w:rPr>
          <w:sz w:val="24"/>
          <w:szCs w:val="24"/>
        </w:rPr>
        <w:t>Determine if the table below represents a proportional, linear, inversely proportional, quadratic, or exponential function.</w:t>
      </w:r>
    </w:p>
    <w:p w:rsidR="00DB59ED" w:rsidRPr="004400EF" w:rsidRDefault="00DB59ED" w:rsidP="00186702">
      <w:pPr>
        <w:rPr>
          <w:sz w:val="24"/>
          <w:szCs w:val="24"/>
        </w:rPr>
      </w:pPr>
    </w:p>
    <w:tbl>
      <w:tblPr>
        <w:tblStyle w:val="TableGrid"/>
        <w:tblW w:w="0" w:type="auto"/>
        <w:tblInd w:w="1795" w:type="dxa"/>
        <w:tblLook w:val="04A0" w:firstRow="1" w:lastRow="0" w:firstColumn="1" w:lastColumn="0" w:noHBand="0" w:noVBand="1"/>
      </w:tblPr>
      <w:tblGrid>
        <w:gridCol w:w="1890"/>
        <w:gridCol w:w="2070"/>
      </w:tblGrid>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x</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y</w:t>
            </w:r>
          </w:p>
        </w:tc>
      </w:tr>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5</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11</w:t>
            </w:r>
          </w:p>
        </w:tc>
      </w:tr>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6</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15</w:t>
            </w:r>
          </w:p>
        </w:tc>
      </w:tr>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7</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25</w:t>
            </w:r>
          </w:p>
        </w:tc>
      </w:tr>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8</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41</w:t>
            </w:r>
          </w:p>
        </w:tc>
      </w:tr>
      <w:tr w:rsidR="00186702" w:rsidRPr="00EB166F" w:rsidTr="000D36AC">
        <w:tc>
          <w:tcPr>
            <w:tcW w:w="189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9</w:t>
            </w:r>
          </w:p>
        </w:tc>
        <w:tc>
          <w:tcPr>
            <w:tcW w:w="2070" w:type="dxa"/>
          </w:tcPr>
          <w:p w:rsidR="00186702" w:rsidRPr="00EB166F" w:rsidRDefault="00186702" w:rsidP="000D36AC">
            <w:pPr>
              <w:contextualSpacing/>
              <w:jc w:val="center"/>
              <w:rPr>
                <w:rFonts w:eastAsiaTheme="minorEastAsia"/>
                <w:sz w:val="24"/>
                <w:szCs w:val="24"/>
              </w:rPr>
            </w:pPr>
            <w:r w:rsidRPr="00EB166F">
              <w:rPr>
                <w:rFonts w:eastAsiaTheme="minorEastAsia"/>
                <w:sz w:val="24"/>
                <w:szCs w:val="24"/>
              </w:rPr>
              <w:t>63</w:t>
            </w:r>
          </w:p>
        </w:tc>
      </w:tr>
    </w:tbl>
    <w:p w:rsidR="00383F32" w:rsidRDefault="00383F32" w:rsidP="00186702">
      <w:pPr>
        <w:pBdr>
          <w:bottom w:val="single" w:sz="6" w:space="1" w:color="auto"/>
        </w:pBdr>
        <w:rPr>
          <w:rFonts w:eastAsiaTheme="minorEastAsia"/>
          <w:sz w:val="24"/>
          <w:szCs w:val="24"/>
        </w:rPr>
      </w:pPr>
    </w:p>
    <w:p w:rsidR="00383F32" w:rsidRPr="00A4049F" w:rsidRDefault="00383F32" w:rsidP="00383F32">
      <w:pPr>
        <w:pBdr>
          <w:bottom w:val="single" w:sz="6" w:space="1" w:color="auto"/>
        </w:pBdr>
        <w:rPr>
          <w:rFonts w:eastAsiaTheme="minorEastAsia"/>
          <w:sz w:val="24"/>
          <w:szCs w:val="24"/>
        </w:rPr>
      </w:pPr>
    </w:p>
    <w:p w:rsidR="00383F32" w:rsidRPr="008021F9" w:rsidRDefault="00CF0432" w:rsidP="00383F32">
      <w:pPr>
        <w:contextualSpacing/>
        <w:rPr>
          <w:sz w:val="24"/>
          <w:szCs w:val="24"/>
        </w:rPr>
      </w:pPr>
      <w:r>
        <w:rPr>
          <w:sz w:val="24"/>
          <w:szCs w:val="24"/>
        </w:rPr>
        <w:t>Q5.</w:t>
      </w:r>
      <w:r w:rsidRPr="00CF0432">
        <w:rPr>
          <w:sz w:val="24"/>
          <w:szCs w:val="24"/>
        </w:rPr>
        <w:t xml:space="preserve"> Determine if the table below represents a proportional, linear, inversely proportional, quadratic, or exponential function.</w:t>
      </w:r>
    </w:p>
    <w:p w:rsidR="00383F32" w:rsidRPr="008021F9" w:rsidRDefault="00383F32" w:rsidP="00383F32">
      <w:pPr>
        <w:ind w:left="1440"/>
        <w:contextualSpacing/>
        <w:rPr>
          <w:sz w:val="24"/>
          <w:szCs w:val="24"/>
        </w:rPr>
      </w:pPr>
    </w:p>
    <w:tbl>
      <w:tblPr>
        <w:tblStyle w:val="TableGrid4"/>
        <w:tblW w:w="0" w:type="auto"/>
        <w:tblInd w:w="1795" w:type="dxa"/>
        <w:tblLook w:val="04A0" w:firstRow="1" w:lastRow="0" w:firstColumn="1" w:lastColumn="0" w:noHBand="0" w:noVBand="1"/>
      </w:tblPr>
      <w:tblGrid>
        <w:gridCol w:w="1999"/>
        <w:gridCol w:w="2190"/>
      </w:tblGrid>
      <w:tr w:rsidR="00383F32" w:rsidRPr="008021F9" w:rsidTr="00CF0432">
        <w:trPr>
          <w:trHeight w:val="330"/>
        </w:trPr>
        <w:tc>
          <w:tcPr>
            <w:tcW w:w="1999" w:type="dxa"/>
          </w:tcPr>
          <w:p w:rsidR="00383F32" w:rsidRPr="008021F9" w:rsidRDefault="00383F32" w:rsidP="00CF0432">
            <w:pPr>
              <w:contextualSpacing/>
              <w:jc w:val="center"/>
              <w:rPr>
                <w:rFonts w:eastAsiaTheme="minorEastAsia"/>
                <w:sz w:val="24"/>
                <w:szCs w:val="24"/>
              </w:rPr>
            </w:pPr>
            <w:r w:rsidRPr="008021F9">
              <w:rPr>
                <w:rFonts w:eastAsiaTheme="minorEastAsia"/>
                <w:sz w:val="24"/>
                <w:szCs w:val="24"/>
              </w:rPr>
              <w:t>x</w:t>
            </w:r>
          </w:p>
        </w:tc>
        <w:tc>
          <w:tcPr>
            <w:tcW w:w="2190" w:type="dxa"/>
          </w:tcPr>
          <w:p w:rsidR="00383F32" w:rsidRPr="008021F9" w:rsidRDefault="00383F32" w:rsidP="00CF0432">
            <w:pPr>
              <w:contextualSpacing/>
              <w:jc w:val="center"/>
              <w:rPr>
                <w:rFonts w:eastAsiaTheme="minorEastAsia"/>
                <w:sz w:val="24"/>
                <w:szCs w:val="24"/>
              </w:rPr>
            </w:pPr>
            <w:r w:rsidRPr="008021F9">
              <w:rPr>
                <w:rFonts w:eastAsiaTheme="minorEastAsia"/>
                <w:sz w:val="24"/>
                <w:szCs w:val="24"/>
              </w:rPr>
              <w:t>y</w:t>
            </w:r>
          </w:p>
        </w:tc>
      </w:tr>
      <w:tr w:rsidR="00383F32" w:rsidRPr="008021F9" w:rsidTr="00CF0432">
        <w:trPr>
          <w:trHeight w:val="341"/>
        </w:trPr>
        <w:tc>
          <w:tcPr>
            <w:tcW w:w="1999" w:type="dxa"/>
          </w:tcPr>
          <w:p w:rsidR="00383F32" w:rsidRPr="008021F9" w:rsidRDefault="00CF0432" w:rsidP="00CF0432">
            <w:pPr>
              <w:contextualSpacing/>
              <w:jc w:val="center"/>
              <w:rPr>
                <w:rFonts w:eastAsiaTheme="minorEastAsia"/>
                <w:sz w:val="24"/>
                <w:szCs w:val="24"/>
              </w:rPr>
            </w:pPr>
            <w:r>
              <w:rPr>
                <w:rFonts w:eastAsiaTheme="minorEastAsia"/>
                <w:sz w:val="24"/>
                <w:szCs w:val="24"/>
              </w:rPr>
              <w:t>-2</w:t>
            </w:r>
          </w:p>
        </w:tc>
        <w:tc>
          <w:tcPr>
            <w:tcW w:w="2190" w:type="dxa"/>
          </w:tcPr>
          <w:p w:rsidR="00383F32" w:rsidRPr="008021F9" w:rsidRDefault="00CF0432" w:rsidP="00CF0432">
            <w:pPr>
              <w:contextualSpacing/>
              <w:jc w:val="center"/>
              <w:rPr>
                <w:rFonts w:eastAsiaTheme="minorEastAsia"/>
                <w:sz w:val="24"/>
                <w:szCs w:val="24"/>
              </w:rPr>
            </w:pPr>
            <w:r>
              <w:rPr>
                <w:rFonts w:eastAsiaTheme="minorEastAsia"/>
                <w:sz w:val="24"/>
                <w:szCs w:val="24"/>
              </w:rPr>
              <w:t>-0.25</w:t>
            </w:r>
          </w:p>
        </w:tc>
      </w:tr>
      <w:tr w:rsidR="00383F32" w:rsidRPr="008021F9" w:rsidTr="00CF0432">
        <w:trPr>
          <w:trHeight w:val="330"/>
        </w:trPr>
        <w:tc>
          <w:tcPr>
            <w:tcW w:w="1999" w:type="dxa"/>
          </w:tcPr>
          <w:p w:rsidR="00383F32" w:rsidRPr="008021F9" w:rsidRDefault="00CF0432" w:rsidP="00CF0432">
            <w:pPr>
              <w:contextualSpacing/>
              <w:jc w:val="center"/>
              <w:rPr>
                <w:rFonts w:eastAsiaTheme="minorEastAsia"/>
                <w:sz w:val="24"/>
                <w:szCs w:val="24"/>
              </w:rPr>
            </w:pPr>
            <w:r>
              <w:rPr>
                <w:rFonts w:eastAsiaTheme="minorEastAsia"/>
                <w:sz w:val="24"/>
                <w:szCs w:val="24"/>
              </w:rPr>
              <w:t>-1</w:t>
            </w:r>
          </w:p>
        </w:tc>
        <w:tc>
          <w:tcPr>
            <w:tcW w:w="2190" w:type="dxa"/>
          </w:tcPr>
          <w:p w:rsidR="00383F32" w:rsidRPr="008021F9" w:rsidRDefault="00CF0432" w:rsidP="00CF0432">
            <w:pPr>
              <w:contextualSpacing/>
              <w:jc w:val="center"/>
              <w:rPr>
                <w:rFonts w:eastAsiaTheme="minorEastAsia"/>
                <w:sz w:val="24"/>
                <w:szCs w:val="24"/>
              </w:rPr>
            </w:pPr>
            <w:r>
              <w:rPr>
                <w:rFonts w:eastAsiaTheme="minorEastAsia"/>
                <w:sz w:val="24"/>
                <w:szCs w:val="24"/>
              </w:rPr>
              <w:t>-0.5</w:t>
            </w:r>
          </w:p>
        </w:tc>
      </w:tr>
      <w:tr w:rsidR="00383F32" w:rsidRPr="008021F9" w:rsidTr="00CF0432">
        <w:trPr>
          <w:trHeight w:val="330"/>
        </w:trPr>
        <w:tc>
          <w:tcPr>
            <w:tcW w:w="1999" w:type="dxa"/>
          </w:tcPr>
          <w:p w:rsidR="00383F32" w:rsidRPr="008021F9" w:rsidRDefault="00CF0432" w:rsidP="00CF0432">
            <w:pPr>
              <w:contextualSpacing/>
              <w:jc w:val="center"/>
              <w:rPr>
                <w:rFonts w:eastAsiaTheme="minorEastAsia"/>
                <w:sz w:val="24"/>
                <w:szCs w:val="24"/>
              </w:rPr>
            </w:pPr>
            <w:r>
              <w:rPr>
                <w:rFonts w:eastAsiaTheme="minorEastAsia"/>
                <w:sz w:val="24"/>
                <w:szCs w:val="24"/>
              </w:rPr>
              <w:t>0</w:t>
            </w:r>
          </w:p>
        </w:tc>
        <w:tc>
          <w:tcPr>
            <w:tcW w:w="2190" w:type="dxa"/>
          </w:tcPr>
          <w:p w:rsidR="00383F32" w:rsidRPr="008021F9" w:rsidRDefault="00CF0432" w:rsidP="00CF0432">
            <w:pPr>
              <w:contextualSpacing/>
              <w:jc w:val="center"/>
              <w:rPr>
                <w:rFonts w:eastAsiaTheme="minorEastAsia"/>
                <w:sz w:val="24"/>
                <w:szCs w:val="24"/>
              </w:rPr>
            </w:pPr>
            <w:r>
              <w:rPr>
                <w:rFonts w:eastAsiaTheme="minorEastAsia"/>
                <w:sz w:val="24"/>
                <w:szCs w:val="24"/>
              </w:rPr>
              <w:t>-1</w:t>
            </w:r>
          </w:p>
        </w:tc>
      </w:tr>
      <w:tr w:rsidR="00383F32" w:rsidRPr="008021F9" w:rsidTr="00CF0432">
        <w:trPr>
          <w:trHeight w:val="330"/>
        </w:trPr>
        <w:tc>
          <w:tcPr>
            <w:tcW w:w="1999" w:type="dxa"/>
          </w:tcPr>
          <w:p w:rsidR="00383F32" w:rsidRPr="008021F9" w:rsidRDefault="00CF0432" w:rsidP="00CF0432">
            <w:pPr>
              <w:contextualSpacing/>
              <w:jc w:val="center"/>
              <w:rPr>
                <w:rFonts w:eastAsiaTheme="minorEastAsia"/>
                <w:sz w:val="24"/>
                <w:szCs w:val="24"/>
              </w:rPr>
            </w:pPr>
            <w:r>
              <w:rPr>
                <w:rFonts w:eastAsiaTheme="minorEastAsia"/>
                <w:sz w:val="24"/>
                <w:szCs w:val="24"/>
              </w:rPr>
              <w:t>1</w:t>
            </w:r>
          </w:p>
        </w:tc>
        <w:tc>
          <w:tcPr>
            <w:tcW w:w="2190" w:type="dxa"/>
          </w:tcPr>
          <w:p w:rsidR="00383F32" w:rsidRPr="008021F9" w:rsidRDefault="00CF0432" w:rsidP="00CF0432">
            <w:pPr>
              <w:contextualSpacing/>
              <w:jc w:val="center"/>
              <w:rPr>
                <w:rFonts w:eastAsiaTheme="minorEastAsia"/>
                <w:sz w:val="24"/>
                <w:szCs w:val="24"/>
              </w:rPr>
            </w:pPr>
            <w:r>
              <w:rPr>
                <w:rFonts w:eastAsiaTheme="minorEastAsia"/>
                <w:sz w:val="24"/>
                <w:szCs w:val="24"/>
              </w:rPr>
              <w:t>-2</w:t>
            </w:r>
          </w:p>
        </w:tc>
      </w:tr>
      <w:tr w:rsidR="00CF0432" w:rsidRPr="008021F9" w:rsidTr="00CF0432">
        <w:trPr>
          <w:trHeight w:val="330"/>
        </w:trPr>
        <w:tc>
          <w:tcPr>
            <w:tcW w:w="1999" w:type="dxa"/>
          </w:tcPr>
          <w:p w:rsidR="00CF0432" w:rsidRDefault="00CF0432" w:rsidP="00CF0432">
            <w:pPr>
              <w:contextualSpacing/>
              <w:jc w:val="center"/>
              <w:rPr>
                <w:rFonts w:eastAsiaTheme="minorEastAsia"/>
                <w:sz w:val="24"/>
                <w:szCs w:val="24"/>
              </w:rPr>
            </w:pPr>
            <w:r>
              <w:rPr>
                <w:rFonts w:eastAsiaTheme="minorEastAsia"/>
                <w:sz w:val="24"/>
                <w:szCs w:val="24"/>
              </w:rPr>
              <w:t>2</w:t>
            </w:r>
          </w:p>
        </w:tc>
        <w:tc>
          <w:tcPr>
            <w:tcW w:w="2190" w:type="dxa"/>
          </w:tcPr>
          <w:p w:rsidR="00CF0432" w:rsidRPr="008021F9" w:rsidRDefault="00CF0432" w:rsidP="00CF0432">
            <w:pPr>
              <w:contextualSpacing/>
              <w:jc w:val="center"/>
              <w:rPr>
                <w:rFonts w:eastAsiaTheme="minorEastAsia"/>
                <w:sz w:val="24"/>
                <w:szCs w:val="24"/>
              </w:rPr>
            </w:pPr>
            <w:r>
              <w:rPr>
                <w:rFonts w:eastAsiaTheme="minorEastAsia"/>
                <w:sz w:val="24"/>
                <w:szCs w:val="24"/>
              </w:rPr>
              <w:t>-4</w:t>
            </w:r>
          </w:p>
        </w:tc>
      </w:tr>
    </w:tbl>
    <w:p w:rsidR="00383F32" w:rsidRDefault="00383F32" w:rsidP="00186702">
      <w:pPr>
        <w:pBdr>
          <w:bottom w:val="single" w:sz="6" w:space="1" w:color="auto"/>
        </w:pBdr>
        <w:rPr>
          <w:rFonts w:eastAsiaTheme="minorEastAsia"/>
          <w:sz w:val="24"/>
          <w:szCs w:val="24"/>
        </w:rPr>
      </w:pPr>
    </w:p>
    <w:p w:rsidR="00383F32" w:rsidRPr="00A4049F" w:rsidRDefault="00383F32" w:rsidP="00186702">
      <w:pPr>
        <w:pBdr>
          <w:bottom w:val="single" w:sz="6" w:space="1" w:color="auto"/>
        </w:pBdr>
        <w:rPr>
          <w:rFonts w:eastAsiaTheme="minorEastAsia"/>
          <w:sz w:val="24"/>
          <w:szCs w:val="24"/>
        </w:rPr>
      </w:pPr>
    </w:p>
    <w:p w:rsidR="00186702" w:rsidRPr="008021F9" w:rsidRDefault="00383F32" w:rsidP="00186702">
      <w:pPr>
        <w:contextualSpacing/>
        <w:rPr>
          <w:sz w:val="24"/>
          <w:szCs w:val="24"/>
        </w:rPr>
      </w:pPr>
      <w:r>
        <w:rPr>
          <w:sz w:val="24"/>
          <w:szCs w:val="24"/>
        </w:rPr>
        <w:t>Q6</w:t>
      </w:r>
      <w:r w:rsidR="00186702">
        <w:rPr>
          <w:sz w:val="24"/>
          <w:szCs w:val="24"/>
        </w:rPr>
        <w:t xml:space="preserve">. </w:t>
      </w:r>
      <w:r w:rsidR="00186702" w:rsidRPr="008021F9">
        <w:rPr>
          <w:sz w:val="24"/>
          <w:szCs w:val="24"/>
        </w:rPr>
        <w:t xml:space="preserve">Find a linear function that best </w:t>
      </w:r>
      <w:r w:rsidR="00186702">
        <w:rPr>
          <w:sz w:val="24"/>
          <w:szCs w:val="24"/>
        </w:rPr>
        <w:t>describes</w:t>
      </w:r>
      <w:r w:rsidR="00186702" w:rsidRPr="008021F9">
        <w:rPr>
          <w:sz w:val="24"/>
          <w:szCs w:val="24"/>
        </w:rPr>
        <w:t xml:space="preserve"> the table below.</w:t>
      </w:r>
    </w:p>
    <w:p w:rsidR="00186702" w:rsidRPr="008021F9" w:rsidRDefault="00186702" w:rsidP="00186702">
      <w:pPr>
        <w:ind w:left="1440"/>
        <w:contextualSpacing/>
        <w:rPr>
          <w:sz w:val="24"/>
          <w:szCs w:val="24"/>
        </w:rPr>
      </w:pPr>
    </w:p>
    <w:tbl>
      <w:tblPr>
        <w:tblStyle w:val="TableGrid4"/>
        <w:tblW w:w="0" w:type="auto"/>
        <w:tblInd w:w="1795" w:type="dxa"/>
        <w:tblLook w:val="04A0" w:firstRow="1" w:lastRow="0" w:firstColumn="1" w:lastColumn="0" w:noHBand="0" w:noVBand="1"/>
      </w:tblPr>
      <w:tblGrid>
        <w:gridCol w:w="1999"/>
        <w:gridCol w:w="2190"/>
      </w:tblGrid>
      <w:tr w:rsidR="00186702" w:rsidRPr="008021F9" w:rsidTr="000D36AC">
        <w:trPr>
          <w:trHeight w:val="330"/>
        </w:trPr>
        <w:tc>
          <w:tcPr>
            <w:tcW w:w="1999"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x</w:t>
            </w:r>
          </w:p>
        </w:tc>
        <w:tc>
          <w:tcPr>
            <w:tcW w:w="2190"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y</w:t>
            </w:r>
          </w:p>
        </w:tc>
      </w:tr>
      <w:tr w:rsidR="00186702" w:rsidRPr="008021F9" w:rsidTr="000D36AC">
        <w:trPr>
          <w:trHeight w:val="341"/>
        </w:trPr>
        <w:tc>
          <w:tcPr>
            <w:tcW w:w="1999"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1</w:t>
            </w:r>
          </w:p>
        </w:tc>
        <w:tc>
          <w:tcPr>
            <w:tcW w:w="2190"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-3</w:t>
            </w:r>
          </w:p>
        </w:tc>
      </w:tr>
      <w:tr w:rsidR="00186702" w:rsidRPr="008021F9" w:rsidTr="000D36AC">
        <w:trPr>
          <w:trHeight w:val="330"/>
        </w:trPr>
        <w:tc>
          <w:tcPr>
            <w:tcW w:w="1999"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2</w:t>
            </w:r>
          </w:p>
        </w:tc>
        <w:tc>
          <w:tcPr>
            <w:tcW w:w="2190"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-8</w:t>
            </w:r>
          </w:p>
        </w:tc>
      </w:tr>
      <w:tr w:rsidR="00186702" w:rsidRPr="008021F9" w:rsidTr="000D36AC">
        <w:trPr>
          <w:trHeight w:val="330"/>
        </w:trPr>
        <w:tc>
          <w:tcPr>
            <w:tcW w:w="1999"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3</w:t>
            </w:r>
          </w:p>
        </w:tc>
        <w:tc>
          <w:tcPr>
            <w:tcW w:w="2190"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-13</w:t>
            </w:r>
          </w:p>
        </w:tc>
      </w:tr>
      <w:tr w:rsidR="00186702" w:rsidRPr="008021F9" w:rsidTr="000D36AC">
        <w:trPr>
          <w:trHeight w:val="330"/>
        </w:trPr>
        <w:tc>
          <w:tcPr>
            <w:tcW w:w="1999"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4</w:t>
            </w:r>
          </w:p>
        </w:tc>
        <w:tc>
          <w:tcPr>
            <w:tcW w:w="2190" w:type="dxa"/>
          </w:tcPr>
          <w:p w:rsidR="00186702" w:rsidRPr="008021F9" w:rsidRDefault="00186702" w:rsidP="000D36AC">
            <w:pPr>
              <w:contextualSpacing/>
              <w:jc w:val="center"/>
              <w:rPr>
                <w:rFonts w:eastAsiaTheme="minorEastAsia"/>
                <w:sz w:val="24"/>
                <w:szCs w:val="24"/>
              </w:rPr>
            </w:pPr>
            <w:r w:rsidRPr="008021F9">
              <w:rPr>
                <w:rFonts w:eastAsiaTheme="minorEastAsia"/>
                <w:sz w:val="24"/>
                <w:szCs w:val="24"/>
              </w:rPr>
              <w:t>-18</w:t>
            </w:r>
          </w:p>
        </w:tc>
      </w:tr>
    </w:tbl>
    <w:p w:rsidR="00186702" w:rsidRDefault="00186702" w:rsidP="00073A8B">
      <w:pPr>
        <w:rPr>
          <w:rFonts w:eastAsiaTheme="minorEastAsia"/>
          <w:sz w:val="24"/>
          <w:szCs w:val="24"/>
          <w:highlight w:val="yellow"/>
        </w:rPr>
      </w:pPr>
    </w:p>
    <w:p w:rsidR="00C959AB" w:rsidRPr="00A4049F" w:rsidRDefault="00C959AB" w:rsidP="00C959AB">
      <w:pPr>
        <w:pBdr>
          <w:bottom w:val="single" w:sz="6" w:space="1" w:color="auto"/>
        </w:pBdr>
        <w:rPr>
          <w:rFonts w:eastAsiaTheme="minorEastAsia"/>
          <w:sz w:val="24"/>
          <w:szCs w:val="24"/>
        </w:rPr>
      </w:pPr>
    </w:p>
    <w:p w:rsidR="00C959AB" w:rsidRDefault="00C959AB" w:rsidP="00C959AB">
      <w:pPr>
        <w:rPr>
          <w:sz w:val="24"/>
          <w:szCs w:val="24"/>
        </w:rPr>
      </w:pPr>
      <w:r>
        <w:rPr>
          <w:sz w:val="24"/>
          <w:szCs w:val="24"/>
        </w:rPr>
        <w:t xml:space="preserve">Q7. The sum of two numbers is 8. Let </w:t>
      </w:r>
      <m:oMath>
        <m:r>
          <w:rPr>
            <w:rFonts w:ascii="Cambria Math" w:hAnsi="Cambria Math"/>
            <w:sz w:val="24"/>
            <w:szCs w:val="24"/>
          </w:rPr>
          <m:t>y</m:t>
        </m:r>
      </m:oMath>
      <w:r>
        <w:rPr>
          <w:rFonts w:eastAsiaTheme="minorEastAsia"/>
          <w:sz w:val="24"/>
          <w:szCs w:val="24"/>
        </w:rPr>
        <w:t xml:space="preserve"> represent the product of these two numbers, </w:t>
      </w:r>
      <w:r>
        <w:rPr>
          <w:sz w:val="24"/>
          <w:szCs w:val="24"/>
        </w:rPr>
        <w:t>find an equation to model the product, and what is the greatest product?</w:t>
      </w:r>
    </w:p>
    <w:p w:rsidR="00C959AB" w:rsidRPr="00A4049F" w:rsidRDefault="00C959AB" w:rsidP="00C959AB">
      <w:pPr>
        <w:pBdr>
          <w:bottom w:val="single" w:sz="6" w:space="1" w:color="auto"/>
        </w:pBdr>
        <w:rPr>
          <w:rFonts w:eastAsiaTheme="minorEastAsia"/>
          <w:sz w:val="24"/>
          <w:szCs w:val="24"/>
        </w:rPr>
      </w:pPr>
    </w:p>
    <w:p w:rsidR="00C959AB" w:rsidRPr="00C959AB" w:rsidRDefault="00C959AB" w:rsidP="00C959AB">
      <w:pPr>
        <w:rPr>
          <w:sz w:val="24"/>
          <w:szCs w:val="24"/>
        </w:rPr>
      </w:pPr>
      <w:r>
        <w:rPr>
          <w:sz w:val="24"/>
          <w:szCs w:val="24"/>
        </w:rPr>
        <w:t>Q8. Lori has a rectangular yard and she plans to use 24 yards of fencing to cover three sides of her yard, the remaining side will be the longer side of her yard and is attached to her house. Find a function that models the area of Lori’s yard, and what is the greatest area possible for her yard?</w:t>
      </w:r>
    </w:p>
    <w:p w:rsidR="00C959AB" w:rsidRPr="00A4049F" w:rsidRDefault="00C959AB" w:rsidP="00C959AB">
      <w:pPr>
        <w:pBdr>
          <w:bottom w:val="single" w:sz="6" w:space="1" w:color="auto"/>
        </w:pBdr>
        <w:rPr>
          <w:rFonts w:eastAsiaTheme="minorEastAsia"/>
          <w:sz w:val="24"/>
          <w:szCs w:val="24"/>
        </w:rPr>
      </w:pPr>
    </w:p>
    <w:p w:rsidR="00001619" w:rsidRDefault="00C959AB" w:rsidP="00C959AB">
      <w:pPr>
        <w:rPr>
          <w:rFonts w:eastAsiaTheme="minorEastAsia"/>
          <w:sz w:val="24"/>
          <w:szCs w:val="24"/>
        </w:rPr>
      </w:pPr>
      <w:r>
        <w:rPr>
          <w:sz w:val="24"/>
          <w:szCs w:val="24"/>
        </w:rPr>
        <w:t xml:space="preserve">Q9. </w:t>
      </w:r>
      <w:r w:rsidR="00001619">
        <w:rPr>
          <w:sz w:val="24"/>
          <w:szCs w:val="24"/>
        </w:rPr>
        <w:t xml:space="preserve">Josh deposited </w:t>
      </w:r>
      <m:oMath>
        <m:r>
          <w:rPr>
            <w:rFonts w:ascii="Cambria Math" w:hAnsi="Cambria Math"/>
            <w:sz w:val="24"/>
            <w:szCs w:val="24"/>
          </w:rPr>
          <m:t>$1000</m:t>
        </m:r>
      </m:oMath>
      <w:r w:rsidR="00001619">
        <w:rPr>
          <w:rFonts w:eastAsiaTheme="minorEastAsia"/>
          <w:sz w:val="24"/>
          <w:szCs w:val="24"/>
        </w:rPr>
        <w:t xml:space="preserve"> in his bank account. His account pays </w:t>
      </w:r>
      <m:oMath>
        <m:r>
          <w:rPr>
            <w:rFonts w:ascii="Cambria Math" w:eastAsiaTheme="minorEastAsia" w:hAnsi="Cambria Math"/>
            <w:sz w:val="24"/>
            <w:szCs w:val="24"/>
          </w:rPr>
          <m:t>2%</m:t>
        </m:r>
      </m:oMath>
      <w:r w:rsidR="00001619">
        <w:rPr>
          <w:rFonts w:eastAsiaTheme="minorEastAsia"/>
          <w:sz w:val="24"/>
          <w:szCs w:val="24"/>
        </w:rPr>
        <w:t xml:space="preserve"> compound interest monthly. How much interest will he receive in 2 years?</w:t>
      </w:r>
    </w:p>
    <w:p w:rsidR="00001619" w:rsidRPr="00A4049F" w:rsidRDefault="00001619" w:rsidP="00001619">
      <w:pPr>
        <w:pBdr>
          <w:bottom w:val="single" w:sz="6" w:space="1" w:color="auto"/>
        </w:pBdr>
        <w:rPr>
          <w:rFonts w:eastAsiaTheme="minorEastAsia"/>
          <w:sz w:val="24"/>
          <w:szCs w:val="24"/>
        </w:rPr>
      </w:pPr>
    </w:p>
    <w:p w:rsidR="004E0836" w:rsidRDefault="00001619" w:rsidP="00001619">
      <w:pPr>
        <w:rPr>
          <w:rFonts w:eastAsiaTheme="minorEastAsia"/>
          <w:sz w:val="24"/>
          <w:szCs w:val="24"/>
        </w:rPr>
      </w:pPr>
      <w:r>
        <w:rPr>
          <w:sz w:val="24"/>
          <w:szCs w:val="24"/>
        </w:rPr>
        <w:t xml:space="preserve">Q10. Josh deposited </w:t>
      </w:r>
      <m:oMath>
        <m:r>
          <w:rPr>
            <w:rFonts w:ascii="Cambria Math" w:hAnsi="Cambria Math"/>
            <w:sz w:val="24"/>
            <w:szCs w:val="24"/>
          </w:rPr>
          <m:t>$1000</m:t>
        </m:r>
      </m:oMath>
      <w:r>
        <w:rPr>
          <w:rFonts w:eastAsiaTheme="minorEastAsia"/>
          <w:sz w:val="24"/>
          <w:szCs w:val="24"/>
        </w:rPr>
        <w:t xml:space="preserve"> in his bank account. His account pays </w:t>
      </w:r>
      <m:oMath>
        <m:r>
          <w:rPr>
            <w:rFonts w:ascii="Cambria Math" w:eastAsiaTheme="minorEastAsia" w:hAnsi="Cambria Math"/>
            <w:sz w:val="24"/>
            <w:szCs w:val="24"/>
          </w:rPr>
          <m:t>2%</m:t>
        </m:r>
      </m:oMath>
      <w:r>
        <w:rPr>
          <w:rFonts w:eastAsiaTheme="minorEastAsia"/>
          <w:sz w:val="24"/>
          <w:szCs w:val="24"/>
        </w:rPr>
        <w:t xml:space="preserve"> continuous </w:t>
      </w:r>
      <w:r w:rsidR="0050602C">
        <w:rPr>
          <w:rFonts w:eastAsiaTheme="minorEastAsia"/>
          <w:sz w:val="24"/>
          <w:szCs w:val="24"/>
        </w:rPr>
        <w:t xml:space="preserve">compound </w:t>
      </w:r>
      <w:r>
        <w:rPr>
          <w:rFonts w:eastAsiaTheme="minorEastAsia"/>
          <w:sz w:val="24"/>
          <w:szCs w:val="24"/>
        </w:rPr>
        <w:t>interest. How much interest will he receive in 2 years?</w:t>
      </w:r>
    </w:p>
    <w:p w:rsidR="004E0836" w:rsidRPr="00A4049F" w:rsidRDefault="004E0836" w:rsidP="004E0836">
      <w:pPr>
        <w:pBdr>
          <w:bottom w:val="single" w:sz="6" w:space="1" w:color="auto"/>
        </w:pBdr>
        <w:rPr>
          <w:rFonts w:eastAsiaTheme="minorEastAsia"/>
          <w:sz w:val="24"/>
          <w:szCs w:val="24"/>
        </w:rPr>
      </w:pPr>
    </w:p>
    <w:p w:rsidR="004E0836" w:rsidRDefault="004E0836" w:rsidP="004E0836">
      <w:pPr>
        <w:rPr>
          <w:sz w:val="24"/>
          <w:szCs w:val="24"/>
        </w:rPr>
      </w:pPr>
      <w:r>
        <w:rPr>
          <w:sz w:val="24"/>
          <w:szCs w:val="24"/>
        </w:rPr>
        <w:t>Q11. Use the data in the table below to describe how the population changes</w:t>
      </w:r>
      <w:r w:rsidR="00DA6C80">
        <w:rPr>
          <w:sz w:val="24"/>
          <w:szCs w:val="24"/>
        </w:rPr>
        <w:t xml:space="preserve"> in a certain region</w:t>
      </w:r>
      <w:r>
        <w:rPr>
          <w:sz w:val="24"/>
          <w:szCs w:val="24"/>
        </w:rPr>
        <w:t>. Then write a function that models the data and use the function to predict the population in 2030.</w:t>
      </w:r>
    </w:p>
    <w:tbl>
      <w:tblPr>
        <w:tblStyle w:val="TableGrid"/>
        <w:tblW w:w="0" w:type="auto"/>
        <w:tblLook w:val="04A0" w:firstRow="1" w:lastRow="0" w:firstColumn="1" w:lastColumn="0" w:noHBand="0" w:noVBand="1"/>
      </w:tblPr>
      <w:tblGrid>
        <w:gridCol w:w="4675"/>
        <w:gridCol w:w="4675"/>
      </w:tblGrid>
      <w:tr w:rsidR="004E0836" w:rsidTr="004E0836">
        <w:tc>
          <w:tcPr>
            <w:tcW w:w="4675" w:type="dxa"/>
          </w:tcPr>
          <w:p w:rsidR="004E0836" w:rsidRDefault="00DA6C80" w:rsidP="00DA6C80">
            <w:pPr>
              <w:jc w:val="center"/>
              <w:rPr>
                <w:sz w:val="24"/>
                <w:szCs w:val="24"/>
              </w:rPr>
            </w:pPr>
            <w:r>
              <w:rPr>
                <w:sz w:val="24"/>
                <w:szCs w:val="24"/>
              </w:rPr>
              <w:t>Year(since 2000)</w:t>
            </w:r>
          </w:p>
        </w:tc>
        <w:tc>
          <w:tcPr>
            <w:tcW w:w="4675" w:type="dxa"/>
          </w:tcPr>
          <w:p w:rsidR="004E0836" w:rsidRDefault="00DA6C80" w:rsidP="00DA6C80">
            <w:pPr>
              <w:jc w:val="center"/>
              <w:rPr>
                <w:sz w:val="24"/>
                <w:szCs w:val="24"/>
              </w:rPr>
            </w:pPr>
            <w:r>
              <w:rPr>
                <w:sz w:val="24"/>
                <w:szCs w:val="24"/>
              </w:rPr>
              <w:t>Population (in thousands)</w:t>
            </w:r>
          </w:p>
        </w:tc>
      </w:tr>
      <w:tr w:rsidR="004E0836" w:rsidTr="004E0836">
        <w:tc>
          <w:tcPr>
            <w:tcW w:w="4675" w:type="dxa"/>
          </w:tcPr>
          <w:p w:rsidR="004E0836" w:rsidRDefault="00DA6C80" w:rsidP="00DA6C80">
            <w:pPr>
              <w:jc w:val="center"/>
              <w:rPr>
                <w:sz w:val="24"/>
                <w:szCs w:val="24"/>
              </w:rPr>
            </w:pPr>
            <w:r>
              <w:rPr>
                <w:sz w:val="24"/>
                <w:szCs w:val="24"/>
              </w:rPr>
              <w:t>0</w:t>
            </w:r>
          </w:p>
        </w:tc>
        <w:tc>
          <w:tcPr>
            <w:tcW w:w="4675" w:type="dxa"/>
          </w:tcPr>
          <w:p w:rsidR="004E0836" w:rsidRDefault="00DA6C80" w:rsidP="00DA6C80">
            <w:pPr>
              <w:jc w:val="center"/>
              <w:rPr>
                <w:sz w:val="24"/>
                <w:szCs w:val="24"/>
              </w:rPr>
            </w:pPr>
            <w:r>
              <w:rPr>
                <w:sz w:val="24"/>
                <w:szCs w:val="24"/>
              </w:rPr>
              <w:t>20</w:t>
            </w:r>
          </w:p>
        </w:tc>
      </w:tr>
      <w:tr w:rsidR="004E0836" w:rsidTr="004E0836">
        <w:tc>
          <w:tcPr>
            <w:tcW w:w="4675" w:type="dxa"/>
          </w:tcPr>
          <w:p w:rsidR="004E0836" w:rsidRDefault="00DA6C80" w:rsidP="00DA6C80">
            <w:pPr>
              <w:jc w:val="center"/>
              <w:rPr>
                <w:sz w:val="24"/>
                <w:szCs w:val="24"/>
              </w:rPr>
            </w:pPr>
            <w:r>
              <w:rPr>
                <w:sz w:val="24"/>
                <w:szCs w:val="24"/>
              </w:rPr>
              <w:t>1</w:t>
            </w:r>
          </w:p>
        </w:tc>
        <w:tc>
          <w:tcPr>
            <w:tcW w:w="4675" w:type="dxa"/>
          </w:tcPr>
          <w:p w:rsidR="004E0836" w:rsidRDefault="00DA6C80" w:rsidP="00DA6C80">
            <w:pPr>
              <w:jc w:val="center"/>
              <w:rPr>
                <w:sz w:val="24"/>
                <w:szCs w:val="24"/>
              </w:rPr>
            </w:pPr>
            <w:r>
              <w:rPr>
                <w:sz w:val="24"/>
                <w:szCs w:val="24"/>
              </w:rPr>
              <w:t>24</w:t>
            </w:r>
          </w:p>
        </w:tc>
      </w:tr>
      <w:tr w:rsidR="004E0836" w:rsidTr="004E0836">
        <w:tc>
          <w:tcPr>
            <w:tcW w:w="4675" w:type="dxa"/>
          </w:tcPr>
          <w:p w:rsidR="004E0836" w:rsidRDefault="00DA6C80" w:rsidP="00DA6C80">
            <w:pPr>
              <w:jc w:val="center"/>
              <w:rPr>
                <w:sz w:val="24"/>
                <w:szCs w:val="24"/>
              </w:rPr>
            </w:pPr>
            <w:r>
              <w:rPr>
                <w:sz w:val="24"/>
                <w:szCs w:val="24"/>
              </w:rPr>
              <w:t>2</w:t>
            </w:r>
          </w:p>
        </w:tc>
        <w:tc>
          <w:tcPr>
            <w:tcW w:w="4675" w:type="dxa"/>
          </w:tcPr>
          <w:p w:rsidR="004E0836" w:rsidRDefault="00DA6C80" w:rsidP="00DA6C80">
            <w:pPr>
              <w:jc w:val="center"/>
              <w:rPr>
                <w:sz w:val="24"/>
                <w:szCs w:val="24"/>
              </w:rPr>
            </w:pPr>
            <w:r>
              <w:rPr>
                <w:sz w:val="24"/>
                <w:szCs w:val="24"/>
              </w:rPr>
              <w:t>28.8</w:t>
            </w:r>
          </w:p>
        </w:tc>
      </w:tr>
      <w:tr w:rsidR="004E0836" w:rsidTr="004E0836">
        <w:tc>
          <w:tcPr>
            <w:tcW w:w="4675" w:type="dxa"/>
          </w:tcPr>
          <w:p w:rsidR="004E0836" w:rsidRDefault="00DA6C80" w:rsidP="00DA6C80">
            <w:pPr>
              <w:jc w:val="center"/>
              <w:rPr>
                <w:sz w:val="24"/>
                <w:szCs w:val="24"/>
              </w:rPr>
            </w:pPr>
            <w:r>
              <w:rPr>
                <w:sz w:val="24"/>
                <w:szCs w:val="24"/>
              </w:rPr>
              <w:t>3</w:t>
            </w:r>
          </w:p>
        </w:tc>
        <w:tc>
          <w:tcPr>
            <w:tcW w:w="4675" w:type="dxa"/>
          </w:tcPr>
          <w:p w:rsidR="004E0836" w:rsidRDefault="00DA6C80" w:rsidP="00DA6C80">
            <w:pPr>
              <w:jc w:val="center"/>
              <w:rPr>
                <w:sz w:val="24"/>
                <w:szCs w:val="24"/>
              </w:rPr>
            </w:pPr>
            <w:r>
              <w:rPr>
                <w:sz w:val="24"/>
                <w:szCs w:val="24"/>
              </w:rPr>
              <w:t>34.56</w:t>
            </w:r>
          </w:p>
        </w:tc>
      </w:tr>
      <w:tr w:rsidR="004E0836" w:rsidTr="004E0836">
        <w:tc>
          <w:tcPr>
            <w:tcW w:w="4675" w:type="dxa"/>
          </w:tcPr>
          <w:p w:rsidR="004E0836" w:rsidRDefault="00DA6C80" w:rsidP="00DA6C80">
            <w:pPr>
              <w:jc w:val="center"/>
              <w:rPr>
                <w:sz w:val="24"/>
                <w:szCs w:val="24"/>
              </w:rPr>
            </w:pPr>
            <w:r>
              <w:rPr>
                <w:sz w:val="24"/>
                <w:szCs w:val="24"/>
              </w:rPr>
              <w:t>4</w:t>
            </w:r>
          </w:p>
        </w:tc>
        <w:tc>
          <w:tcPr>
            <w:tcW w:w="4675" w:type="dxa"/>
          </w:tcPr>
          <w:p w:rsidR="004E0836" w:rsidRDefault="00DA6C80" w:rsidP="00DA6C80">
            <w:pPr>
              <w:jc w:val="center"/>
              <w:rPr>
                <w:sz w:val="24"/>
                <w:szCs w:val="24"/>
              </w:rPr>
            </w:pPr>
            <w:r>
              <w:rPr>
                <w:sz w:val="24"/>
                <w:szCs w:val="24"/>
              </w:rPr>
              <w:t>41.472</w:t>
            </w:r>
          </w:p>
        </w:tc>
      </w:tr>
    </w:tbl>
    <w:p w:rsidR="004E0836" w:rsidRDefault="004E0836" w:rsidP="004E0836">
      <w:pPr>
        <w:rPr>
          <w:sz w:val="24"/>
          <w:szCs w:val="24"/>
        </w:rPr>
      </w:pPr>
      <w:r>
        <w:rPr>
          <w:sz w:val="24"/>
          <w:szCs w:val="24"/>
        </w:rPr>
        <w:t xml:space="preserve"> </w:t>
      </w:r>
    </w:p>
    <w:p w:rsidR="004E0836" w:rsidRDefault="004E0836" w:rsidP="00001619">
      <w:pPr>
        <w:rPr>
          <w:sz w:val="24"/>
          <w:szCs w:val="24"/>
        </w:rPr>
      </w:pPr>
    </w:p>
    <w:p w:rsidR="00001619" w:rsidRDefault="00001619" w:rsidP="00C959AB">
      <w:pPr>
        <w:rPr>
          <w:sz w:val="24"/>
          <w:szCs w:val="24"/>
        </w:rPr>
      </w:pPr>
    </w:p>
    <w:p w:rsidR="00C959AB" w:rsidRDefault="00C959AB"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C959AB">
      <w:pPr>
        <w:rPr>
          <w:rFonts w:eastAsiaTheme="minorEastAsia"/>
          <w:sz w:val="24"/>
          <w:szCs w:val="24"/>
          <w:highlight w:val="yellow"/>
        </w:rPr>
      </w:pPr>
    </w:p>
    <w:p w:rsidR="008369F7" w:rsidRDefault="008369F7" w:rsidP="008369F7">
      <w:pPr>
        <w:rPr>
          <w:rFonts w:eastAsiaTheme="minorEastAsia"/>
          <w:color w:val="00B0F0"/>
          <w:sz w:val="24"/>
          <w:szCs w:val="24"/>
        </w:rPr>
      </w:pPr>
    </w:p>
    <w:p w:rsidR="008369F7" w:rsidRPr="00185032" w:rsidRDefault="008369F7" w:rsidP="008369F7">
      <w:pPr>
        <w:pStyle w:val="ListParagraph"/>
        <w:numPr>
          <w:ilvl w:val="0"/>
          <w:numId w:val="2"/>
        </w:numPr>
        <w:rPr>
          <w:sz w:val="24"/>
          <w:szCs w:val="24"/>
          <w:highlight w:val="yellow"/>
        </w:rPr>
      </w:pPr>
      <w:r w:rsidRPr="00185032">
        <w:rPr>
          <w:sz w:val="24"/>
          <w:szCs w:val="24"/>
          <w:highlight w:val="yellow"/>
        </w:rPr>
        <w:t>Identify expressions, equations, or functions that model specific situations.</w:t>
      </w:r>
    </w:p>
    <w:p w:rsidR="008369F7" w:rsidRPr="00A4049F" w:rsidRDefault="008369F7" w:rsidP="008369F7">
      <w:pPr>
        <w:pBdr>
          <w:bottom w:val="single" w:sz="6" w:space="1" w:color="auto"/>
        </w:pBdr>
        <w:rPr>
          <w:rFonts w:eastAsiaTheme="minorEastAsia"/>
          <w:sz w:val="24"/>
          <w:szCs w:val="24"/>
        </w:rPr>
      </w:pPr>
    </w:p>
    <w:p w:rsidR="008369F7" w:rsidRPr="00EB166F" w:rsidRDefault="00F80524" w:rsidP="008369F7">
      <w:pPr>
        <w:contextualSpacing/>
        <w:rPr>
          <w:sz w:val="24"/>
          <w:szCs w:val="24"/>
        </w:rPr>
      </w:pPr>
      <w:r>
        <w:rPr>
          <w:sz w:val="24"/>
          <w:szCs w:val="24"/>
        </w:rPr>
        <w:t xml:space="preserve">Q1. </w:t>
      </w:r>
      <w:r w:rsidR="008369F7" w:rsidRPr="00EB166F">
        <w:rPr>
          <w:sz w:val="24"/>
          <w:szCs w:val="24"/>
        </w:rPr>
        <w:t>The following figure shows a row of 5 toothpick houses.</w:t>
      </w:r>
    </w:p>
    <w:p w:rsidR="008369F7" w:rsidRPr="00EB166F" w:rsidRDefault="008369F7" w:rsidP="008369F7">
      <w:pPr>
        <w:ind w:left="1440"/>
        <w:contextualSpacing/>
        <w:rPr>
          <w:sz w:val="24"/>
          <w:szCs w:val="24"/>
        </w:rPr>
      </w:pPr>
    </w:p>
    <w:p w:rsidR="008369F7" w:rsidRPr="00EB166F" w:rsidRDefault="008369F7" w:rsidP="008369F7">
      <w:pPr>
        <w:jc w:val="center"/>
        <w:rPr>
          <w:sz w:val="24"/>
          <w:szCs w:val="24"/>
        </w:rPr>
      </w:pPr>
      <w:r w:rsidRPr="00EB166F">
        <w:rPr>
          <w:noProof/>
        </w:rPr>
        <w:drawing>
          <wp:inline distT="0" distB="0" distL="0" distR="0" wp14:anchorId="3184FD79" wp14:editId="55FCEBFD">
            <wp:extent cx="3422650" cy="890165"/>
            <wp:effectExtent l="0" t="0" r="635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53809" cy="898269"/>
                    </a:xfrm>
                    <a:prstGeom prst="rect">
                      <a:avLst/>
                    </a:prstGeom>
                  </pic:spPr>
                </pic:pic>
              </a:graphicData>
            </a:graphic>
          </wp:inline>
        </w:drawing>
      </w:r>
    </w:p>
    <w:p w:rsidR="008369F7" w:rsidRPr="00EB166F" w:rsidRDefault="008369F7" w:rsidP="008369F7">
      <w:pPr>
        <w:pStyle w:val="ListParagraph"/>
        <w:numPr>
          <w:ilvl w:val="0"/>
          <w:numId w:val="1"/>
        </w:numPr>
        <w:rPr>
          <w:sz w:val="24"/>
          <w:szCs w:val="24"/>
        </w:rPr>
      </w:pPr>
      <w:r w:rsidRPr="00EB166F">
        <w:rPr>
          <w:sz w:val="24"/>
          <w:szCs w:val="24"/>
        </w:rPr>
        <w:t>How many toothpicks will be required to build a row of 20 such toothpick houses?</w:t>
      </w:r>
    </w:p>
    <w:p w:rsidR="008369F7" w:rsidRPr="00EB166F" w:rsidRDefault="008369F7" w:rsidP="008369F7">
      <w:pPr>
        <w:pStyle w:val="ListParagraph"/>
        <w:numPr>
          <w:ilvl w:val="0"/>
          <w:numId w:val="1"/>
        </w:numPr>
        <w:rPr>
          <w:sz w:val="24"/>
          <w:szCs w:val="24"/>
        </w:rPr>
      </w:pPr>
      <w:r w:rsidRPr="00EB166F">
        <w:rPr>
          <w:sz w:val="24"/>
          <w:szCs w:val="24"/>
        </w:rPr>
        <w:t>How many such toothpick houses can be built, if 200 toothpicks are available?</w:t>
      </w:r>
    </w:p>
    <w:p w:rsidR="000C592E" w:rsidRPr="00133DCA" w:rsidRDefault="008369F7" w:rsidP="000C592E">
      <w:pPr>
        <w:pStyle w:val="ListParagraph"/>
        <w:numPr>
          <w:ilvl w:val="0"/>
          <w:numId w:val="1"/>
        </w:numPr>
        <w:rPr>
          <w:sz w:val="24"/>
          <w:szCs w:val="24"/>
        </w:rPr>
      </w:pPr>
      <w:r w:rsidRPr="00EB166F">
        <w:rPr>
          <w:sz w:val="24"/>
          <w:szCs w:val="24"/>
        </w:rPr>
        <w:t xml:space="preserve">Write an algebraic expression for the number of toothpicks required to build a row of </w:t>
      </w:r>
      <m:oMath>
        <m:r>
          <w:rPr>
            <w:rFonts w:ascii="Cambria Math" w:hAnsi="Cambria Math"/>
            <w:sz w:val="24"/>
            <w:szCs w:val="24"/>
          </w:rPr>
          <m:t>n</m:t>
        </m:r>
      </m:oMath>
      <w:r w:rsidRPr="00EB166F">
        <w:rPr>
          <w:sz w:val="24"/>
          <w:szCs w:val="24"/>
        </w:rPr>
        <w:t xml:space="preserve"> such toothpick houses.</w:t>
      </w:r>
    </w:p>
    <w:p w:rsidR="00133DCA" w:rsidRPr="00A4049F" w:rsidRDefault="00133DCA" w:rsidP="00133DCA">
      <w:pPr>
        <w:pBdr>
          <w:bottom w:val="single" w:sz="6" w:space="1" w:color="auto"/>
        </w:pBdr>
        <w:rPr>
          <w:rFonts w:eastAsiaTheme="minorEastAsia"/>
          <w:sz w:val="24"/>
          <w:szCs w:val="24"/>
        </w:rPr>
      </w:pPr>
    </w:p>
    <w:p w:rsidR="00E02974" w:rsidRDefault="000C592E" w:rsidP="000C592E">
      <w:pPr>
        <w:rPr>
          <w:sz w:val="24"/>
          <w:szCs w:val="24"/>
        </w:rPr>
      </w:pPr>
      <w:r>
        <w:rPr>
          <w:sz w:val="24"/>
          <w:szCs w:val="24"/>
        </w:rPr>
        <w:t xml:space="preserve">Q2. </w:t>
      </w:r>
      <w:r w:rsidR="00B5282F">
        <w:rPr>
          <w:sz w:val="24"/>
          <w:szCs w:val="24"/>
        </w:rPr>
        <w:t>Joel spends ½ of his monthly income on food and rent, ¼ of his income on clothing and 1/12 on entertainment. He saves the rest, which is $500. What is his monthly income?</w:t>
      </w:r>
    </w:p>
    <w:p w:rsidR="00E02974" w:rsidRPr="00A4049F" w:rsidRDefault="00E02974" w:rsidP="00E02974">
      <w:pPr>
        <w:pBdr>
          <w:bottom w:val="single" w:sz="6" w:space="1" w:color="auto"/>
        </w:pBdr>
        <w:rPr>
          <w:rFonts w:eastAsiaTheme="minorEastAsia"/>
          <w:sz w:val="24"/>
          <w:szCs w:val="24"/>
        </w:rPr>
      </w:pPr>
    </w:p>
    <w:p w:rsidR="00E02974" w:rsidRDefault="00E02974" w:rsidP="000C592E">
      <w:pPr>
        <w:rPr>
          <w:sz w:val="24"/>
          <w:szCs w:val="24"/>
        </w:rPr>
      </w:pPr>
      <w:r>
        <w:rPr>
          <w:sz w:val="24"/>
          <w:szCs w:val="24"/>
        </w:rPr>
        <w:t>Q3. Arthur can paint a wall in 3 hours and Chris can paint the same wall in 2 hours. If they work together, how long does it take to paint the wall?</w:t>
      </w:r>
    </w:p>
    <w:p w:rsidR="00E02974" w:rsidRPr="00A4049F" w:rsidRDefault="00E02974" w:rsidP="00E02974">
      <w:pPr>
        <w:pBdr>
          <w:bottom w:val="single" w:sz="6" w:space="1" w:color="auto"/>
        </w:pBdr>
        <w:rPr>
          <w:rFonts w:eastAsiaTheme="minorEastAsia"/>
          <w:sz w:val="24"/>
          <w:szCs w:val="24"/>
        </w:rPr>
      </w:pPr>
    </w:p>
    <w:p w:rsidR="00E02974" w:rsidRDefault="00E02974" w:rsidP="00E02974">
      <w:pPr>
        <w:rPr>
          <w:sz w:val="24"/>
          <w:szCs w:val="24"/>
        </w:rPr>
      </w:pPr>
      <w:r>
        <w:rPr>
          <w:sz w:val="24"/>
          <w:szCs w:val="24"/>
        </w:rPr>
        <w:t>Q4. A cookie recipe calls for 2 cups of flour. The only measuring cup Ramon has is ¾ cup. Write an expression to show how many of the ¾ measuring cup he needs.</w:t>
      </w:r>
    </w:p>
    <w:p w:rsidR="00E02974" w:rsidRPr="00A4049F" w:rsidRDefault="00E02974" w:rsidP="00E02974">
      <w:pPr>
        <w:pBdr>
          <w:bottom w:val="single" w:sz="6" w:space="1" w:color="auto"/>
        </w:pBdr>
        <w:rPr>
          <w:rFonts w:eastAsiaTheme="minorEastAsia"/>
          <w:sz w:val="24"/>
          <w:szCs w:val="24"/>
        </w:rPr>
      </w:pPr>
    </w:p>
    <w:p w:rsidR="00E02974" w:rsidRPr="000C592E" w:rsidRDefault="00E02974" w:rsidP="00E02974">
      <w:pPr>
        <w:rPr>
          <w:sz w:val="24"/>
          <w:szCs w:val="24"/>
        </w:rPr>
      </w:pPr>
      <w:r>
        <w:rPr>
          <w:sz w:val="24"/>
          <w:szCs w:val="24"/>
        </w:rPr>
        <w:t xml:space="preserve">Q5. Maarten had a basket of eggs. He gave half of them to his father. Then his friend took two to make some cookies. After that, he gave 1/3 of what was left to his neighbor. Assume he started with </w:t>
      </w:r>
      <m:oMath>
        <m:r>
          <w:rPr>
            <w:rFonts w:ascii="Cambria Math" w:hAnsi="Cambria Math"/>
            <w:sz w:val="24"/>
            <w:szCs w:val="24"/>
          </w:rPr>
          <m:t>x</m:t>
        </m:r>
      </m:oMath>
      <w:r>
        <w:rPr>
          <w:rFonts w:eastAsiaTheme="minorEastAsia"/>
          <w:sz w:val="24"/>
          <w:szCs w:val="24"/>
        </w:rPr>
        <w:t xml:space="preserve"> eggs. Write an expression to show how many eggs he gave to his neighbor.</w:t>
      </w:r>
    </w:p>
    <w:p w:rsidR="00357807" w:rsidRPr="00A4049F" w:rsidRDefault="00357807" w:rsidP="00357807">
      <w:pPr>
        <w:pBdr>
          <w:bottom w:val="single" w:sz="6" w:space="1" w:color="auto"/>
        </w:pBdr>
        <w:rPr>
          <w:rFonts w:eastAsiaTheme="minorEastAsia"/>
          <w:sz w:val="24"/>
          <w:szCs w:val="24"/>
        </w:rPr>
      </w:pPr>
    </w:p>
    <w:p w:rsidR="00E02974" w:rsidRPr="000C592E" w:rsidRDefault="00357807" w:rsidP="000C592E">
      <w:pPr>
        <w:rPr>
          <w:sz w:val="24"/>
          <w:szCs w:val="24"/>
        </w:rPr>
      </w:pPr>
      <w:r>
        <w:rPr>
          <w:sz w:val="24"/>
          <w:szCs w:val="24"/>
        </w:rPr>
        <w:t>Q6</w:t>
      </w:r>
      <w:r>
        <w:rPr>
          <w:sz w:val="24"/>
          <w:szCs w:val="24"/>
        </w:rPr>
        <w:t>. Maarten had a basket of eggs. He gave half of them to his father. Then his friend took two to make some cookies. After that, he gave 1/3 of</w:t>
      </w:r>
      <w:r>
        <w:rPr>
          <w:sz w:val="24"/>
          <w:szCs w:val="24"/>
        </w:rPr>
        <w:t xml:space="preserve"> what was left to his neighbor and then he made an omelet with four eggs. If he was then left with a half dozen eggs, how many eggs did he start with?</w:t>
      </w:r>
      <w:bookmarkStart w:id="0" w:name="_GoBack"/>
      <w:bookmarkEnd w:id="0"/>
    </w:p>
    <w:p w:rsidR="008369F7" w:rsidRPr="00073A8B" w:rsidRDefault="008369F7" w:rsidP="00C959AB">
      <w:pPr>
        <w:rPr>
          <w:rFonts w:eastAsiaTheme="minorEastAsia"/>
          <w:sz w:val="24"/>
          <w:szCs w:val="24"/>
          <w:highlight w:val="yellow"/>
        </w:rPr>
      </w:pPr>
    </w:p>
    <w:sectPr w:rsidR="008369F7" w:rsidRPr="00073A8B" w:rsidSect="00585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374"/>
    <w:multiLevelType w:val="hybridMultilevel"/>
    <w:tmpl w:val="188270F6"/>
    <w:lvl w:ilvl="0" w:tplc="6C880C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E5677"/>
    <w:multiLevelType w:val="hybridMultilevel"/>
    <w:tmpl w:val="25301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617F3"/>
    <w:multiLevelType w:val="hybridMultilevel"/>
    <w:tmpl w:val="1B40D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600B3"/>
    <w:multiLevelType w:val="hybridMultilevel"/>
    <w:tmpl w:val="F4F4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6D0E"/>
    <w:multiLevelType w:val="hybridMultilevel"/>
    <w:tmpl w:val="B3F65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82220"/>
    <w:multiLevelType w:val="hybridMultilevel"/>
    <w:tmpl w:val="9AF64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51065"/>
    <w:multiLevelType w:val="hybridMultilevel"/>
    <w:tmpl w:val="A4AA8A50"/>
    <w:lvl w:ilvl="0" w:tplc="C3A2D86E">
      <w:start w:val="1"/>
      <w:numFmt w:val="decimal"/>
      <w:lvlText w:val="%1."/>
      <w:lvlJc w:val="left"/>
      <w:pPr>
        <w:ind w:left="720" w:hanging="360"/>
      </w:pPr>
      <w:rPr>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C17CEF"/>
    <w:multiLevelType w:val="hybridMultilevel"/>
    <w:tmpl w:val="9688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E11AE0"/>
    <w:multiLevelType w:val="hybridMultilevel"/>
    <w:tmpl w:val="B3F65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59640F"/>
    <w:multiLevelType w:val="hybridMultilevel"/>
    <w:tmpl w:val="7E20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0624A"/>
    <w:multiLevelType w:val="hybridMultilevel"/>
    <w:tmpl w:val="EA3EE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F00A5F"/>
    <w:multiLevelType w:val="hybridMultilevel"/>
    <w:tmpl w:val="5B008360"/>
    <w:lvl w:ilvl="0" w:tplc="26F84AB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D53E02"/>
    <w:multiLevelType w:val="hybridMultilevel"/>
    <w:tmpl w:val="B3F65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5"/>
  </w:num>
  <w:num w:numId="5">
    <w:abstractNumId w:val="6"/>
  </w:num>
  <w:num w:numId="6">
    <w:abstractNumId w:val="1"/>
  </w:num>
  <w:num w:numId="7">
    <w:abstractNumId w:val="8"/>
  </w:num>
  <w:num w:numId="8">
    <w:abstractNumId w:val="4"/>
  </w:num>
  <w:num w:numId="9">
    <w:abstractNumId w:val="12"/>
  </w:num>
  <w:num w:numId="10">
    <w:abstractNumId w:val="2"/>
  </w:num>
  <w:num w:numId="11">
    <w:abstractNumId w:val="10"/>
  </w:num>
  <w:num w:numId="12">
    <w:abstractNumId w:val="11"/>
  </w:num>
  <w:num w:numId="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F5E"/>
    <w:rsid w:val="00000F12"/>
    <w:rsid w:val="00001619"/>
    <w:rsid w:val="00035A9D"/>
    <w:rsid w:val="0004481C"/>
    <w:rsid w:val="000459E3"/>
    <w:rsid w:val="00073A8B"/>
    <w:rsid w:val="00086E0B"/>
    <w:rsid w:val="00097A98"/>
    <w:rsid w:val="000A71F9"/>
    <w:rsid w:val="000B27C3"/>
    <w:rsid w:val="000C592E"/>
    <w:rsid w:val="000D36AC"/>
    <w:rsid w:val="00100F07"/>
    <w:rsid w:val="001035EA"/>
    <w:rsid w:val="0012264D"/>
    <w:rsid w:val="00132CB1"/>
    <w:rsid w:val="00133DCA"/>
    <w:rsid w:val="00146F01"/>
    <w:rsid w:val="00151FB5"/>
    <w:rsid w:val="00163DA7"/>
    <w:rsid w:val="00166A32"/>
    <w:rsid w:val="00182243"/>
    <w:rsid w:val="00184C63"/>
    <w:rsid w:val="00185032"/>
    <w:rsid w:val="00186702"/>
    <w:rsid w:val="00194200"/>
    <w:rsid w:val="001A7E41"/>
    <w:rsid w:val="001B1995"/>
    <w:rsid w:val="001B684A"/>
    <w:rsid w:val="001B6CC1"/>
    <w:rsid w:val="001C15C7"/>
    <w:rsid w:val="001D14DC"/>
    <w:rsid w:val="001E052E"/>
    <w:rsid w:val="001E46B4"/>
    <w:rsid w:val="001F3FFE"/>
    <w:rsid w:val="001F686B"/>
    <w:rsid w:val="00216985"/>
    <w:rsid w:val="00225863"/>
    <w:rsid w:val="00237049"/>
    <w:rsid w:val="002579D2"/>
    <w:rsid w:val="00257FF9"/>
    <w:rsid w:val="0029047E"/>
    <w:rsid w:val="00290BBD"/>
    <w:rsid w:val="00295720"/>
    <w:rsid w:val="002969E1"/>
    <w:rsid w:val="002C7EBA"/>
    <w:rsid w:val="002D39C6"/>
    <w:rsid w:val="002D58A1"/>
    <w:rsid w:val="002E5F11"/>
    <w:rsid w:val="002E7B9C"/>
    <w:rsid w:val="00301F13"/>
    <w:rsid w:val="0030316E"/>
    <w:rsid w:val="00305DB8"/>
    <w:rsid w:val="00311230"/>
    <w:rsid w:val="00313909"/>
    <w:rsid w:val="0033304D"/>
    <w:rsid w:val="0034765F"/>
    <w:rsid w:val="003476EA"/>
    <w:rsid w:val="00357807"/>
    <w:rsid w:val="00371D76"/>
    <w:rsid w:val="00380F7A"/>
    <w:rsid w:val="00382293"/>
    <w:rsid w:val="00383F32"/>
    <w:rsid w:val="00385785"/>
    <w:rsid w:val="003966A8"/>
    <w:rsid w:val="003A1351"/>
    <w:rsid w:val="003B493F"/>
    <w:rsid w:val="003B561A"/>
    <w:rsid w:val="003C163D"/>
    <w:rsid w:val="003D13BD"/>
    <w:rsid w:val="00431AFF"/>
    <w:rsid w:val="004356DF"/>
    <w:rsid w:val="00437B2A"/>
    <w:rsid w:val="004400EF"/>
    <w:rsid w:val="004441BC"/>
    <w:rsid w:val="0045174B"/>
    <w:rsid w:val="00460063"/>
    <w:rsid w:val="004815E6"/>
    <w:rsid w:val="00485B50"/>
    <w:rsid w:val="0049412E"/>
    <w:rsid w:val="0049493F"/>
    <w:rsid w:val="004B6681"/>
    <w:rsid w:val="004E0836"/>
    <w:rsid w:val="004E37B3"/>
    <w:rsid w:val="004E57CE"/>
    <w:rsid w:val="0050602C"/>
    <w:rsid w:val="00511186"/>
    <w:rsid w:val="00530246"/>
    <w:rsid w:val="00532F5C"/>
    <w:rsid w:val="00550FE6"/>
    <w:rsid w:val="00560871"/>
    <w:rsid w:val="00560C2C"/>
    <w:rsid w:val="00574C72"/>
    <w:rsid w:val="00574D61"/>
    <w:rsid w:val="00580085"/>
    <w:rsid w:val="00583B5C"/>
    <w:rsid w:val="00585020"/>
    <w:rsid w:val="0058701E"/>
    <w:rsid w:val="005D026E"/>
    <w:rsid w:val="005E3594"/>
    <w:rsid w:val="005F0035"/>
    <w:rsid w:val="005F062E"/>
    <w:rsid w:val="005F6BB9"/>
    <w:rsid w:val="0062677E"/>
    <w:rsid w:val="00626EF4"/>
    <w:rsid w:val="00627795"/>
    <w:rsid w:val="006303A9"/>
    <w:rsid w:val="00630688"/>
    <w:rsid w:val="00633B8B"/>
    <w:rsid w:val="00650A9D"/>
    <w:rsid w:val="00653D40"/>
    <w:rsid w:val="00690D5E"/>
    <w:rsid w:val="006A2A30"/>
    <w:rsid w:val="006B707E"/>
    <w:rsid w:val="006C5CD9"/>
    <w:rsid w:val="006F1980"/>
    <w:rsid w:val="007019A6"/>
    <w:rsid w:val="00752E35"/>
    <w:rsid w:val="00753349"/>
    <w:rsid w:val="00770006"/>
    <w:rsid w:val="00796C5F"/>
    <w:rsid w:val="007A1F5E"/>
    <w:rsid w:val="007E4272"/>
    <w:rsid w:val="007F0D8F"/>
    <w:rsid w:val="008021F9"/>
    <w:rsid w:val="00803962"/>
    <w:rsid w:val="00804933"/>
    <w:rsid w:val="008369F7"/>
    <w:rsid w:val="00844CC7"/>
    <w:rsid w:val="008558E0"/>
    <w:rsid w:val="008678AD"/>
    <w:rsid w:val="00876BFC"/>
    <w:rsid w:val="00877CAE"/>
    <w:rsid w:val="00892BB2"/>
    <w:rsid w:val="008B53D8"/>
    <w:rsid w:val="008C5949"/>
    <w:rsid w:val="008E2B3F"/>
    <w:rsid w:val="008E64AE"/>
    <w:rsid w:val="00917C08"/>
    <w:rsid w:val="00925D20"/>
    <w:rsid w:val="009718E7"/>
    <w:rsid w:val="009C6D5B"/>
    <w:rsid w:val="009F258F"/>
    <w:rsid w:val="009F512D"/>
    <w:rsid w:val="00A008F3"/>
    <w:rsid w:val="00A32B5C"/>
    <w:rsid w:val="00A33FC4"/>
    <w:rsid w:val="00A4049F"/>
    <w:rsid w:val="00A46A46"/>
    <w:rsid w:val="00A539FC"/>
    <w:rsid w:val="00A809FC"/>
    <w:rsid w:val="00A81C14"/>
    <w:rsid w:val="00AB421E"/>
    <w:rsid w:val="00AC00B2"/>
    <w:rsid w:val="00AC031E"/>
    <w:rsid w:val="00AC1A59"/>
    <w:rsid w:val="00B02344"/>
    <w:rsid w:val="00B11AF5"/>
    <w:rsid w:val="00B15022"/>
    <w:rsid w:val="00B16517"/>
    <w:rsid w:val="00B24A55"/>
    <w:rsid w:val="00B50481"/>
    <w:rsid w:val="00B5282F"/>
    <w:rsid w:val="00B831F3"/>
    <w:rsid w:val="00B84B8D"/>
    <w:rsid w:val="00B9016A"/>
    <w:rsid w:val="00BD7839"/>
    <w:rsid w:val="00BE23FD"/>
    <w:rsid w:val="00BE683C"/>
    <w:rsid w:val="00C2320A"/>
    <w:rsid w:val="00C26AC0"/>
    <w:rsid w:val="00C40124"/>
    <w:rsid w:val="00C5083B"/>
    <w:rsid w:val="00C77685"/>
    <w:rsid w:val="00C836F8"/>
    <w:rsid w:val="00C953CA"/>
    <w:rsid w:val="00C959AB"/>
    <w:rsid w:val="00CB7801"/>
    <w:rsid w:val="00CF0432"/>
    <w:rsid w:val="00CF049A"/>
    <w:rsid w:val="00CF2299"/>
    <w:rsid w:val="00D14745"/>
    <w:rsid w:val="00D225C1"/>
    <w:rsid w:val="00D4643B"/>
    <w:rsid w:val="00D56C77"/>
    <w:rsid w:val="00D573B5"/>
    <w:rsid w:val="00D87576"/>
    <w:rsid w:val="00DA6C80"/>
    <w:rsid w:val="00DB435B"/>
    <w:rsid w:val="00DB4D3C"/>
    <w:rsid w:val="00DB59ED"/>
    <w:rsid w:val="00DC40AC"/>
    <w:rsid w:val="00DC48B4"/>
    <w:rsid w:val="00DC758D"/>
    <w:rsid w:val="00DE1430"/>
    <w:rsid w:val="00DE4393"/>
    <w:rsid w:val="00DF0084"/>
    <w:rsid w:val="00DF5B12"/>
    <w:rsid w:val="00E016FF"/>
    <w:rsid w:val="00E02974"/>
    <w:rsid w:val="00E150B8"/>
    <w:rsid w:val="00E53FCD"/>
    <w:rsid w:val="00E75F8B"/>
    <w:rsid w:val="00E87D30"/>
    <w:rsid w:val="00E96CDC"/>
    <w:rsid w:val="00EA0A11"/>
    <w:rsid w:val="00EB166F"/>
    <w:rsid w:val="00EC02B4"/>
    <w:rsid w:val="00EE38D8"/>
    <w:rsid w:val="00EE6F16"/>
    <w:rsid w:val="00EF01A8"/>
    <w:rsid w:val="00EF1A13"/>
    <w:rsid w:val="00EF2485"/>
    <w:rsid w:val="00EF2AB3"/>
    <w:rsid w:val="00F170E1"/>
    <w:rsid w:val="00F17445"/>
    <w:rsid w:val="00F234E3"/>
    <w:rsid w:val="00F35CE3"/>
    <w:rsid w:val="00F61B49"/>
    <w:rsid w:val="00F7093F"/>
    <w:rsid w:val="00F7497D"/>
    <w:rsid w:val="00F80524"/>
    <w:rsid w:val="00F92F1D"/>
    <w:rsid w:val="00FA455D"/>
    <w:rsid w:val="00FB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454A"/>
  <w15:chartTrackingRefBased/>
  <w15:docId w15:val="{F2DFEBB9-ED01-4F8A-A556-E9320B34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049"/>
    <w:pPr>
      <w:ind w:left="720"/>
      <w:contextualSpacing/>
    </w:pPr>
  </w:style>
  <w:style w:type="table" w:styleId="TableGrid">
    <w:name w:val="Table Grid"/>
    <w:basedOn w:val="TableNormal"/>
    <w:uiPriority w:val="39"/>
    <w:rsid w:val="00451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47E"/>
    <w:rPr>
      <w:color w:val="0563C1" w:themeColor="hyperlink"/>
      <w:u w:val="single"/>
    </w:rPr>
  </w:style>
  <w:style w:type="character" w:styleId="PlaceholderText">
    <w:name w:val="Placeholder Text"/>
    <w:basedOn w:val="DefaultParagraphFont"/>
    <w:uiPriority w:val="99"/>
    <w:semiHidden/>
    <w:rsid w:val="000A71F9"/>
    <w:rPr>
      <w:color w:val="808080"/>
    </w:rPr>
  </w:style>
  <w:style w:type="character" w:styleId="FollowedHyperlink">
    <w:name w:val="FollowedHyperlink"/>
    <w:basedOn w:val="DefaultParagraphFont"/>
    <w:uiPriority w:val="99"/>
    <w:semiHidden/>
    <w:unhideWhenUsed/>
    <w:rsid w:val="003B561A"/>
    <w:rPr>
      <w:color w:val="954F72" w:themeColor="followedHyperlink"/>
      <w:u w:val="single"/>
    </w:rPr>
  </w:style>
  <w:style w:type="table" w:customStyle="1" w:styleId="TableGrid1">
    <w:name w:val="Table Grid1"/>
    <w:basedOn w:val="TableNormal"/>
    <w:next w:val="TableGrid"/>
    <w:uiPriority w:val="39"/>
    <w:rsid w:val="00867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02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40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02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3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E052F-99A1-440B-9D36-62160B91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20</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Qiqi Tran</dc:creator>
  <cp:keywords/>
  <dc:description/>
  <cp:lastModifiedBy>Qiqi Tran</cp:lastModifiedBy>
  <cp:revision>2</cp:revision>
  <dcterms:created xsi:type="dcterms:W3CDTF">2022-09-01T19:33:00Z</dcterms:created>
  <dcterms:modified xsi:type="dcterms:W3CDTF">2022-09-06T21:14:00Z</dcterms:modified>
</cp:coreProperties>
</file>