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62A4E8" w14:textId="5439074E" w:rsidR="008A1384" w:rsidRPr="00F33A3D" w:rsidRDefault="008A1384" w:rsidP="00E9287C">
      <w:pPr>
        <w:jc w:val="center"/>
        <w:rPr>
          <w:rFonts w:ascii="Georgia" w:hAnsi="Georgia" w:cstheme="minorHAnsi"/>
          <w:b/>
          <w:bCs/>
          <w:sz w:val="24"/>
          <w:szCs w:val="24"/>
        </w:rPr>
      </w:pPr>
      <w:r w:rsidRPr="00F33A3D">
        <w:rPr>
          <w:rFonts w:ascii="Georgia" w:hAnsi="Georgia" w:cstheme="minorHAnsi"/>
          <w:b/>
          <w:sz w:val="24"/>
          <w:szCs w:val="24"/>
        </w:rPr>
        <w:t>Adjunct Council</w:t>
      </w:r>
      <w:r w:rsidR="00E9287C" w:rsidRPr="00F33A3D">
        <w:rPr>
          <w:rFonts w:ascii="Georgia" w:hAnsi="Georgia" w:cstheme="minorHAnsi"/>
          <w:b/>
          <w:sz w:val="24"/>
          <w:szCs w:val="24"/>
        </w:rPr>
        <w:t xml:space="preserve"> </w:t>
      </w:r>
      <w:r w:rsidRPr="00F33A3D">
        <w:rPr>
          <w:rFonts w:ascii="Georgia" w:hAnsi="Georgia" w:cstheme="minorHAnsi"/>
          <w:b/>
          <w:bCs/>
          <w:sz w:val="24"/>
          <w:szCs w:val="24"/>
        </w:rPr>
        <w:t xml:space="preserve">Meeting Agenda </w:t>
      </w:r>
    </w:p>
    <w:p w14:paraId="3B036FF2" w14:textId="7865BE19" w:rsidR="008A1384" w:rsidRPr="00F33A3D" w:rsidRDefault="005D1DAC" w:rsidP="006E5514">
      <w:pPr>
        <w:spacing w:after="0" w:line="240" w:lineRule="auto"/>
        <w:jc w:val="center"/>
        <w:rPr>
          <w:rFonts w:ascii="Georgia" w:hAnsi="Georgia" w:cstheme="minorHAnsi"/>
          <w:sz w:val="24"/>
          <w:szCs w:val="24"/>
        </w:rPr>
      </w:pPr>
      <w:r w:rsidRPr="00F33A3D">
        <w:rPr>
          <w:rFonts w:ascii="Georgia" w:hAnsi="Georgia" w:cstheme="minorHAnsi"/>
          <w:sz w:val="24"/>
          <w:szCs w:val="24"/>
        </w:rPr>
        <w:t xml:space="preserve">Wednesday, </w:t>
      </w:r>
      <w:r w:rsidR="00BD08F7">
        <w:rPr>
          <w:rFonts w:ascii="Georgia" w:hAnsi="Georgia" w:cstheme="minorHAnsi"/>
          <w:sz w:val="24"/>
          <w:szCs w:val="24"/>
        </w:rPr>
        <w:t>11</w:t>
      </w:r>
      <w:r w:rsidRPr="00F33A3D">
        <w:rPr>
          <w:rFonts w:ascii="Georgia" w:hAnsi="Georgia" w:cstheme="minorHAnsi"/>
          <w:sz w:val="24"/>
          <w:szCs w:val="24"/>
        </w:rPr>
        <w:t>/</w:t>
      </w:r>
      <w:r w:rsidR="00FF03AB">
        <w:rPr>
          <w:rFonts w:ascii="Georgia" w:hAnsi="Georgia" w:cstheme="minorHAnsi"/>
          <w:sz w:val="24"/>
          <w:szCs w:val="24"/>
        </w:rPr>
        <w:t>1</w:t>
      </w:r>
      <w:r w:rsidR="00BD08F7">
        <w:rPr>
          <w:rFonts w:ascii="Georgia" w:hAnsi="Georgia" w:cstheme="minorHAnsi"/>
          <w:sz w:val="24"/>
          <w:szCs w:val="24"/>
        </w:rPr>
        <w:t>5</w:t>
      </w:r>
      <w:r w:rsidRPr="00F33A3D">
        <w:rPr>
          <w:rFonts w:ascii="Georgia" w:hAnsi="Georgia" w:cstheme="minorHAnsi"/>
          <w:sz w:val="24"/>
          <w:szCs w:val="24"/>
        </w:rPr>
        <w:t>/2023</w:t>
      </w:r>
      <w:r w:rsidR="008A1384" w:rsidRPr="00F33A3D">
        <w:rPr>
          <w:rFonts w:ascii="Georgia" w:hAnsi="Georgia" w:cstheme="minorHAnsi"/>
          <w:sz w:val="24"/>
          <w:szCs w:val="24"/>
        </w:rPr>
        <w:t xml:space="preserve"> </w:t>
      </w:r>
    </w:p>
    <w:p w14:paraId="14359D50" w14:textId="40E2A12A" w:rsidR="00854B22" w:rsidRDefault="008A1384" w:rsidP="00854B22">
      <w:pPr>
        <w:spacing w:after="0" w:line="240" w:lineRule="auto"/>
        <w:jc w:val="center"/>
        <w:rPr>
          <w:rFonts w:ascii="Georgia" w:hAnsi="Georgia" w:cstheme="minorHAnsi"/>
          <w:color w:val="000000" w:themeColor="text1"/>
          <w:sz w:val="24"/>
          <w:szCs w:val="24"/>
        </w:rPr>
      </w:pPr>
      <w:r w:rsidRPr="00F33A3D">
        <w:rPr>
          <w:rFonts w:ascii="Georgia" w:hAnsi="Georgia" w:cstheme="minorHAnsi"/>
          <w:sz w:val="24"/>
          <w:szCs w:val="24"/>
        </w:rPr>
        <w:t>4:00 pm</w:t>
      </w:r>
      <w:r w:rsidR="00C60921" w:rsidRPr="00F33A3D">
        <w:rPr>
          <w:rFonts w:ascii="Georgia" w:hAnsi="Georgia" w:cstheme="minorHAnsi"/>
          <w:sz w:val="24"/>
          <w:szCs w:val="24"/>
        </w:rPr>
        <w:t xml:space="preserve"> </w:t>
      </w:r>
      <w:r w:rsidRPr="00F33A3D">
        <w:rPr>
          <w:rStyle w:val="Hyperlink"/>
          <w:rFonts w:ascii="Georgia" w:hAnsi="Georgia" w:cstheme="minorHAnsi"/>
          <w:color w:val="000000" w:themeColor="text1"/>
          <w:sz w:val="24"/>
          <w:szCs w:val="24"/>
          <w:u w:val="none"/>
        </w:rPr>
        <w:t>(</w:t>
      </w:r>
      <w:proofErr w:type="gramStart"/>
      <w:r w:rsidR="00453A98" w:rsidRPr="00F33A3D">
        <w:rPr>
          <w:rStyle w:val="Hyperlink"/>
          <w:rFonts w:ascii="Georgia" w:hAnsi="Georgia" w:cstheme="minorHAnsi"/>
          <w:color w:val="000000" w:themeColor="text1"/>
          <w:sz w:val="24"/>
          <w:szCs w:val="24"/>
          <w:u w:val="none"/>
        </w:rPr>
        <w:t xml:space="preserve">CST)  </w:t>
      </w:r>
      <w:r w:rsidR="00952B40" w:rsidRPr="00F33A3D">
        <w:rPr>
          <w:rFonts w:ascii="Georgia" w:hAnsi="Georgia" w:cstheme="minorHAnsi"/>
          <w:color w:val="000000" w:themeColor="text1"/>
          <w:sz w:val="24"/>
          <w:szCs w:val="24"/>
        </w:rPr>
        <w:t>5:00</w:t>
      </w:r>
      <w:proofErr w:type="gramEnd"/>
      <w:r w:rsidR="00952B40" w:rsidRPr="00F33A3D">
        <w:rPr>
          <w:rFonts w:ascii="Georgia" w:hAnsi="Georgia" w:cstheme="minorHAnsi"/>
          <w:color w:val="000000" w:themeColor="text1"/>
          <w:sz w:val="24"/>
          <w:szCs w:val="24"/>
        </w:rPr>
        <w:t xml:space="preserve"> pm (</w:t>
      </w:r>
      <w:r w:rsidR="00086F79">
        <w:rPr>
          <w:rFonts w:ascii="Georgia" w:hAnsi="Georgia" w:cstheme="minorHAnsi"/>
          <w:color w:val="000000" w:themeColor="text1"/>
          <w:sz w:val="24"/>
          <w:szCs w:val="24"/>
        </w:rPr>
        <w:t>E</w:t>
      </w:r>
      <w:r w:rsidR="00952B40" w:rsidRPr="00F33A3D">
        <w:rPr>
          <w:rFonts w:ascii="Georgia" w:hAnsi="Georgia" w:cstheme="minorHAnsi"/>
          <w:color w:val="000000" w:themeColor="text1"/>
          <w:sz w:val="24"/>
          <w:szCs w:val="24"/>
        </w:rPr>
        <w:t>ST)</w:t>
      </w:r>
    </w:p>
    <w:p w14:paraId="6B6AB791" w14:textId="77777777" w:rsidR="00086F79" w:rsidRPr="00F33A3D" w:rsidRDefault="00086F79" w:rsidP="00854B22">
      <w:pPr>
        <w:spacing w:after="0" w:line="240" w:lineRule="auto"/>
        <w:jc w:val="center"/>
        <w:rPr>
          <w:rFonts w:ascii="Georgia" w:hAnsi="Georgia" w:cstheme="minorHAnsi"/>
          <w:color w:val="000000" w:themeColor="text1"/>
          <w:sz w:val="24"/>
          <w:szCs w:val="24"/>
        </w:rPr>
      </w:pPr>
    </w:p>
    <w:p w14:paraId="6D512796" w14:textId="09FBE6E4" w:rsidR="008A1384" w:rsidRDefault="008A1384" w:rsidP="008A1384">
      <w:pPr>
        <w:shd w:val="clear" w:color="auto" w:fill="FFFFFF"/>
        <w:spacing w:after="0" w:line="240" w:lineRule="auto"/>
        <w:rPr>
          <w:rFonts w:ascii="Georgia" w:eastAsia="Times New Roman" w:hAnsi="Georgia" w:cstheme="minorHAnsi"/>
          <w:b/>
          <w:bCs/>
          <w:color w:val="000000"/>
          <w:sz w:val="24"/>
          <w:szCs w:val="24"/>
        </w:rPr>
      </w:pPr>
      <w:r w:rsidRPr="00F33A3D">
        <w:rPr>
          <w:rFonts w:ascii="Georgia" w:eastAsia="Times New Roman" w:hAnsi="Georgia" w:cstheme="minorHAnsi"/>
          <w:b/>
          <w:bCs/>
          <w:color w:val="000000"/>
          <w:sz w:val="24"/>
          <w:szCs w:val="24"/>
        </w:rPr>
        <w:t>Join Zoom Meeting</w:t>
      </w:r>
      <w:r w:rsidR="00E9287C" w:rsidRPr="00F33A3D">
        <w:rPr>
          <w:rFonts w:ascii="Georgia" w:eastAsia="Times New Roman" w:hAnsi="Georgia" w:cstheme="minorHAnsi"/>
          <w:b/>
          <w:bCs/>
          <w:color w:val="000000"/>
          <w:sz w:val="24"/>
          <w:szCs w:val="24"/>
        </w:rPr>
        <w:t>:</w:t>
      </w:r>
      <w:r w:rsidR="00086F79" w:rsidRPr="00086F79">
        <w:t xml:space="preserve"> </w:t>
      </w:r>
      <w:hyperlink r:id="rId8" w:history="1">
        <w:r w:rsidR="00086F79" w:rsidRPr="00246E10">
          <w:rPr>
            <w:rStyle w:val="Hyperlink"/>
            <w:rFonts w:ascii="Georgia" w:eastAsia="Times New Roman" w:hAnsi="Georgia" w:cstheme="minorHAnsi"/>
            <w:b/>
            <w:bCs/>
            <w:sz w:val="24"/>
            <w:szCs w:val="24"/>
          </w:rPr>
          <w:t>https://nl.zoom.us/j/98299719873</w:t>
        </w:r>
      </w:hyperlink>
    </w:p>
    <w:p w14:paraId="0D8FFE8C" w14:textId="77777777" w:rsidR="00086F79" w:rsidRPr="00F33A3D" w:rsidRDefault="00086F79" w:rsidP="008A1384">
      <w:pPr>
        <w:shd w:val="clear" w:color="auto" w:fill="FFFFFF"/>
        <w:spacing w:after="0" w:line="240" w:lineRule="auto"/>
        <w:rPr>
          <w:rFonts w:ascii="Georgia" w:eastAsia="Times New Roman" w:hAnsi="Georgia" w:cstheme="minorHAnsi"/>
          <w:b/>
          <w:bCs/>
          <w:color w:val="000000"/>
          <w:sz w:val="24"/>
          <w:szCs w:val="24"/>
        </w:rPr>
      </w:pPr>
    </w:p>
    <w:p w14:paraId="6F07F298" w14:textId="66A39AD1" w:rsidR="008A1384" w:rsidRPr="00F33A3D" w:rsidRDefault="008A1384" w:rsidP="008A1384">
      <w:pPr>
        <w:shd w:val="clear" w:color="auto" w:fill="FFFFFF"/>
        <w:spacing w:after="0" w:line="240" w:lineRule="auto"/>
        <w:rPr>
          <w:rFonts w:ascii="Georgia" w:eastAsia="Times New Roman" w:hAnsi="Georgia" w:cstheme="minorHAnsi"/>
          <w:b/>
          <w:bCs/>
          <w:color w:val="000000"/>
          <w:sz w:val="24"/>
          <w:szCs w:val="24"/>
        </w:rPr>
      </w:pPr>
      <w:r w:rsidRPr="00F33A3D">
        <w:rPr>
          <w:rFonts w:ascii="Georgia" w:eastAsia="Times New Roman" w:hAnsi="Georgia" w:cstheme="minorHAnsi"/>
          <w:b/>
          <w:bCs/>
          <w:color w:val="000000"/>
          <w:sz w:val="24"/>
          <w:szCs w:val="24"/>
        </w:rPr>
        <w:t>Join by phone</w:t>
      </w:r>
      <w:r w:rsidR="00086F79">
        <w:rPr>
          <w:rFonts w:ascii="Georgia" w:eastAsia="Times New Roman" w:hAnsi="Georgia" w:cstheme="minorHAnsi"/>
          <w:b/>
          <w:bCs/>
          <w:color w:val="000000"/>
          <w:sz w:val="24"/>
          <w:szCs w:val="24"/>
        </w:rPr>
        <w:t>:</w:t>
      </w:r>
      <w:r w:rsidR="00086F79" w:rsidRPr="00086F79">
        <w:t xml:space="preserve"> </w:t>
      </w:r>
      <w:r w:rsidR="00086F79" w:rsidRPr="00086F79">
        <w:rPr>
          <w:rFonts w:ascii="Georgia" w:eastAsia="Times New Roman" w:hAnsi="Georgia" w:cstheme="minorHAnsi"/>
          <w:b/>
          <w:bCs/>
          <w:color w:val="000000"/>
          <w:sz w:val="24"/>
          <w:szCs w:val="24"/>
        </w:rPr>
        <w:t xml:space="preserve">+1 312 626 6799 </w:t>
      </w:r>
      <w:proofErr w:type="gramStart"/>
      <w:r w:rsidR="00086F79" w:rsidRPr="00086F79">
        <w:rPr>
          <w:rFonts w:ascii="Georgia" w:eastAsia="Times New Roman" w:hAnsi="Georgia" w:cstheme="minorHAnsi"/>
          <w:b/>
          <w:bCs/>
          <w:color w:val="000000"/>
          <w:sz w:val="24"/>
          <w:szCs w:val="24"/>
        </w:rPr>
        <w:t>US</w:t>
      </w:r>
      <w:proofErr w:type="gramEnd"/>
    </w:p>
    <w:p w14:paraId="62FDAA46" w14:textId="77777777" w:rsidR="008A1384" w:rsidRPr="00F33A3D" w:rsidRDefault="008A1384" w:rsidP="008A1384">
      <w:pPr>
        <w:spacing w:after="0" w:line="240" w:lineRule="auto"/>
        <w:rPr>
          <w:rFonts w:ascii="Georgia" w:hAnsi="Georgia" w:cstheme="minorHAnsi"/>
          <w:b/>
          <w:sz w:val="24"/>
          <w:szCs w:val="24"/>
        </w:rPr>
      </w:pPr>
    </w:p>
    <w:p w14:paraId="758AE20B" w14:textId="27D1BAC3" w:rsidR="007E2AB3" w:rsidRPr="00F33A3D" w:rsidRDefault="008A1384" w:rsidP="00F33A3D">
      <w:pPr>
        <w:pStyle w:val="NoSpacing"/>
        <w:ind w:left="360"/>
        <w:rPr>
          <w:rFonts w:ascii="Georgia" w:hAnsi="Georgia" w:cstheme="minorHAnsi"/>
          <w:sz w:val="24"/>
          <w:szCs w:val="24"/>
          <w:shd w:val="clear" w:color="auto" w:fill="FFFFFF"/>
        </w:rPr>
      </w:pPr>
      <w:r w:rsidRPr="00F33A3D">
        <w:rPr>
          <w:rFonts w:ascii="Georgia" w:hAnsi="Georgia" w:cstheme="minorHAnsi"/>
          <w:b/>
          <w:bCs/>
          <w:sz w:val="24"/>
          <w:szCs w:val="24"/>
          <w:shd w:val="clear" w:color="auto" w:fill="FFFFFF"/>
        </w:rPr>
        <w:t>4:00</w:t>
      </w:r>
      <w:r w:rsidR="007E2AB3" w:rsidRPr="00F33A3D">
        <w:rPr>
          <w:rFonts w:ascii="Georgia" w:hAnsi="Georgia" w:cstheme="minorHAnsi"/>
          <w:b/>
          <w:bCs/>
          <w:sz w:val="24"/>
          <w:szCs w:val="24"/>
          <w:shd w:val="clear" w:color="auto" w:fill="FFFFFF"/>
        </w:rPr>
        <w:t>-4:10</w:t>
      </w:r>
      <w:r w:rsidRPr="00F33A3D">
        <w:rPr>
          <w:rFonts w:ascii="Georgia" w:hAnsi="Georgia" w:cstheme="minorHAnsi"/>
          <w:b/>
          <w:bCs/>
          <w:sz w:val="24"/>
          <w:szCs w:val="24"/>
          <w:shd w:val="clear" w:color="auto" w:fill="FFFFFF"/>
        </w:rPr>
        <w:t>pm</w:t>
      </w:r>
      <w:r w:rsidR="00D128BA" w:rsidRPr="00F33A3D">
        <w:rPr>
          <w:rFonts w:ascii="Georgia" w:hAnsi="Georgia" w:cstheme="minorHAnsi"/>
          <w:sz w:val="24"/>
          <w:szCs w:val="24"/>
          <w:shd w:val="clear" w:color="auto" w:fill="FFFFFF"/>
        </w:rPr>
        <w:t xml:space="preserve">   </w:t>
      </w:r>
      <w:r w:rsidR="006E5514" w:rsidRPr="00F33A3D">
        <w:rPr>
          <w:rFonts w:ascii="Georgia" w:hAnsi="Georgia" w:cstheme="minorHAnsi"/>
          <w:b/>
          <w:bCs/>
          <w:sz w:val="24"/>
          <w:szCs w:val="24"/>
          <w:shd w:val="clear" w:color="auto" w:fill="FFFFFF"/>
        </w:rPr>
        <w:t>Call to Order</w:t>
      </w:r>
      <w:r w:rsidR="007E2AB3" w:rsidRPr="00F33A3D">
        <w:rPr>
          <w:rFonts w:ascii="Georgia" w:hAnsi="Georgia" w:cstheme="minorHAnsi"/>
          <w:sz w:val="24"/>
          <w:szCs w:val="24"/>
          <w:shd w:val="clear" w:color="auto" w:fill="FFFFFF"/>
        </w:rPr>
        <w:t xml:space="preserve">, </w:t>
      </w:r>
      <w:r w:rsidRPr="00F33A3D">
        <w:rPr>
          <w:rFonts w:ascii="Georgia" w:hAnsi="Georgia" w:cstheme="minorHAnsi"/>
          <w:b/>
          <w:bCs/>
          <w:sz w:val="24"/>
          <w:szCs w:val="24"/>
          <w:shd w:val="clear" w:color="auto" w:fill="FFFFFF"/>
        </w:rPr>
        <w:t>Welcome</w:t>
      </w:r>
      <w:r w:rsidR="007E2AB3" w:rsidRPr="00F33A3D">
        <w:rPr>
          <w:rFonts w:ascii="Georgia" w:hAnsi="Georgia" w:cstheme="minorHAnsi"/>
          <w:b/>
          <w:bCs/>
          <w:sz w:val="24"/>
          <w:szCs w:val="24"/>
          <w:shd w:val="clear" w:color="auto" w:fill="FFFFFF"/>
        </w:rPr>
        <w:t xml:space="preserve"> &amp; </w:t>
      </w:r>
      <w:r w:rsidRPr="00F33A3D">
        <w:rPr>
          <w:rFonts w:ascii="Georgia" w:hAnsi="Georgia" w:cstheme="minorHAnsi"/>
          <w:b/>
          <w:bCs/>
          <w:sz w:val="24"/>
          <w:szCs w:val="24"/>
          <w:shd w:val="clear" w:color="auto" w:fill="FFFFFF"/>
        </w:rPr>
        <w:t>Approval of Minutes</w:t>
      </w:r>
    </w:p>
    <w:p w14:paraId="1226613C" w14:textId="6487944D" w:rsidR="00BA4D75" w:rsidRPr="00524A63" w:rsidRDefault="008A1384" w:rsidP="007E2AB3">
      <w:pPr>
        <w:pStyle w:val="NoSpacing"/>
        <w:numPr>
          <w:ilvl w:val="2"/>
          <w:numId w:val="2"/>
        </w:numPr>
        <w:rPr>
          <w:rFonts w:ascii="Georgia" w:hAnsi="Georgia" w:cstheme="minorHAnsi"/>
          <w:sz w:val="24"/>
          <w:szCs w:val="24"/>
          <w:shd w:val="clear" w:color="auto" w:fill="FFFFFF"/>
        </w:rPr>
      </w:pPr>
      <w:r w:rsidRPr="00F33A3D">
        <w:rPr>
          <w:rFonts w:ascii="Georgia" w:hAnsi="Georgia" w:cstheme="minorHAnsi"/>
          <w:sz w:val="24"/>
          <w:szCs w:val="24"/>
          <w:shd w:val="clear" w:color="auto" w:fill="FFFFFF"/>
        </w:rPr>
        <w:t>202</w:t>
      </w:r>
      <w:r w:rsidR="00EA7865" w:rsidRPr="00F33A3D">
        <w:rPr>
          <w:rFonts w:ascii="Georgia" w:hAnsi="Georgia" w:cstheme="minorHAnsi"/>
          <w:sz w:val="24"/>
          <w:szCs w:val="24"/>
          <w:shd w:val="clear" w:color="auto" w:fill="FFFFFF"/>
        </w:rPr>
        <w:t>3</w:t>
      </w:r>
      <w:r w:rsidR="007E2AB3" w:rsidRPr="00F33A3D">
        <w:rPr>
          <w:rFonts w:ascii="Georgia" w:hAnsi="Georgia" w:cstheme="minorHAnsi"/>
          <w:sz w:val="24"/>
          <w:szCs w:val="24"/>
          <w:shd w:val="clear" w:color="auto" w:fill="FFFFFF"/>
        </w:rPr>
        <w:t>-2</w:t>
      </w:r>
      <w:r w:rsidR="00EA7865" w:rsidRPr="00F33A3D">
        <w:rPr>
          <w:rFonts w:ascii="Georgia" w:hAnsi="Georgia" w:cstheme="minorHAnsi"/>
          <w:sz w:val="24"/>
          <w:szCs w:val="24"/>
          <w:shd w:val="clear" w:color="auto" w:fill="FFFFFF"/>
        </w:rPr>
        <w:t>4</w:t>
      </w:r>
      <w:r w:rsidRPr="00F33A3D">
        <w:rPr>
          <w:rFonts w:ascii="Georgia" w:hAnsi="Georgia" w:cstheme="minorHAnsi"/>
          <w:sz w:val="24"/>
          <w:szCs w:val="24"/>
          <w:shd w:val="clear" w:color="auto" w:fill="FFFFFF"/>
        </w:rPr>
        <w:t xml:space="preserve"> Adjunct Council Chair</w:t>
      </w:r>
      <w:r w:rsidR="00F33A3D">
        <w:rPr>
          <w:rFonts w:ascii="Georgia" w:hAnsi="Georgia" w:cstheme="minorHAnsi"/>
          <w:sz w:val="24"/>
          <w:szCs w:val="24"/>
          <w:shd w:val="clear" w:color="auto" w:fill="FFFFFF"/>
        </w:rPr>
        <w:t>’s Remarks</w:t>
      </w:r>
      <w:r w:rsidR="00BA4D75" w:rsidRPr="00F33A3D">
        <w:rPr>
          <w:rFonts w:ascii="Georgia" w:hAnsi="Georgia" w:cstheme="minorHAnsi"/>
          <w:sz w:val="24"/>
          <w:szCs w:val="24"/>
          <w:shd w:val="clear" w:color="auto" w:fill="FFFFFF"/>
        </w:rPr>
        <w:t>,</w:t>
      </w:r>
      <w:r w:rsidR="00BA4D75" w:rsidRPr="00F33A3D">
        <w:rPr>
          <w:rFonts w:ascii="Georgia" w:hAnsi="Georgia" w:cstheme="minorHAnsi"/>
          <w:b/>
          <w:bCs/>
          <w:sz w:val="24"/>
          <w:szCs w:val="24"/>
          <w:shd w:val="clear" w:color="auto" w:fill="FFFFFF"/>
        </w:rPr>
        <w:t xml:space="preserve"> </w:t>
      </w:r>
      <w:r w:rsidR="00EA7865" w:rsidRPr="00524A63">
        <w:rPr>
          <w:rFonts w:ascii="Georgia" w:hAnsi="Georgia" w:cstheme="minorHAnsi"/>
          <w:color w:val="000000"/>
          <w:sz w:val="24"/>
          <w:szCs w:val="24"/>
        </w:rPr>
        <w:t>Stefanie Shames</w:t>
      </w:r>
      <w:r w:rsidR="00E4604B" w:rsidRPr="00524A63">
        <w:rPr>
          <w:rFonts w:ascii="Georgia" w:hAnsi="Georgia" w:cstheme="minorHAnsi"/>
          <w:color w:val="000000"/>
          <w:sz w:val="24"/>
          <w:szCs w:val="24"/>
        </w:rPr>
        <w:t xml:space="preserve"> </w:t>
      </w:r>
    </w:p>
    <w:p w14:paraId="00B86013" w14:textId="77777777" w:rsidR="00D128BA" w:rsidRPr="00F33A3D" w:rsidRDefault="00D128BA" w:rsidP="00D128BA">
      <w:pPr>
        <w:pStyle w:val="NoSpacing"/>
        <w:ind w:left="1800"/>
        <w:rPr>
          <w:rFonts w:ascii="Georgia" w:hAnsi="Georgia" w:cstheme="minorHAnsi"/>
          <w:sz w:val="24"/>
          <w:szCs w:val="24"/>
          <w:shd w:val="clear" w:color="auto" w:fill="FFFFFF"/>
        </w:rPr>
      </w:pPr>
    </w:p>
    <w:p w14:paraId="5BBE45AF" w14:textId="6CEBF7E1" w:rsidR="00605B59" w:rsidRPr="00F33A3D" w:rsidRDefault="008A1384" w:rsidP="00F33A3D">
      <w:pPr>
        <w:pStyle w:val="NoSpacing"/>
        <w:ind w:left="360"/>
        <w:rPr>
          <w:rFonts w:ascii="Georgia" w:hAnsi="Georgia" w:cstheme="minorHAnsi"/>
          <w:sz w:val="24"/>
          <w:szCs w:val="24"/>
        </w:rPr>
      </w:pPr>
      <w:r w:rsidRPr="00F33A3D">
        <w:rPr>
          <w:rFonts w:ascii="Georgia" w:hAnsi="Georgia" w:cstheme="minorHAnsi"/>
          <w:b/>
          <w:bCs/>
          <w:sz w:val="24"/>
          <w:szCs w:val="24"/>
        </w:rPr>
        <w:t>4:</w:t>
      </w:r>
      <w:r w:rsidR="00AF0E4E" w:rsidRPr="00F33A3D">
        <w:rPr>
          <w:rFonts w:ascii="Georgia" w:hAnsi="Georgia" w:cstheme="minorHAnsi"/>
          <w:b/>
          <w:bCs/>
          <w:sz w:val="24"/>
          <w:szCs w:val="24"/>
        </w:rPr>
        <w:t>1</w:t>
      </w:r>
      <w:r w:rsidRPr="00F33A3D">
        <w:rPr>
          <w:rFonts w:ascii="Georgia" w:hAnsi="Georgia" w:cstheme="minorHAnsi"/>
          <w:b/>
          <w:bCs/>
          <w:sz w:val="24"/>
          <w:szCs w:val="24"/>
        </w:rPr>
        <w:t>0-4:</w:t>
      </w:r>
      <w:r w:rsidR="00AF0E4E" w:rsidRPr="00F33A3D">
        <w:rPr>
          <w:rFonts w:ascii="Georgia" w:hAnsi="Georgia" w:cstheme="minorHAnsi"/>
          <w:b/>
          <w:bCs/>
          <w:sz w:val="24"/>
          <w:szCs w:val="24"/>
        </w:rPr>
        <w:t>3</w:t>
      </w:r>
      <w:r w:rsidR="00BF2CE2">
        <w:rPr>
          <w:rFonts w:ascii="Georgia" w:hAnsi="Georgia" w:cstheme="minorHAnsi"/>
          <w:b/>
          <w:bCs/>
          <w:sz w:val="24"/>
          <w:szCs w:val="24"/>
        </w:rPr>
        <w:t>5</w:t>
      </w:r>
      <w:r w:rsidRPr="00F33A3D">
        <w:rPr>
          <w:rFonts w:ascii="Georgia" w:hAnsi="Georgia" w:cstheme="minorHAnsi"/>
          <w:b/>
          <w:bCs/>
          <w:sz w:val="24"/>
          <w:szCs w:val="24"/>
        </w:rPr>
        <w:t>pm</w:t>
      </w:r>
      <w:r w:rsidR="00D128BA" w:rsidRPr="00F33A3D">
        <w:rPr>
          <w:rFonts w:ascii="Georgia" w:hAnsi="Georgia" w:cstheme="minorHAnsi"/>
          <w:b/>
          <w:bCs/>
          <w:sz w:val="24"/>
          <w:szCs w:val="24"/>
        </w:rPr>
        <w:t xml:space="preserve">   </w:t>
      </w:r>
      <w:r w:rsidR="00326D37">
        <w:rPr>
          <w:rFonts w:ascii="Georgia" w:hAnsi="Georgia" w:cstheme="minorHAnsi"/>
          <w:b/>
          <w:bCs/>
          <w:sz w:val="24"/>
          <w:szCs w:val="24"/>
        </w:rPr>
        <w:t>Provost Office</w:t>
      </w:r>
    </w:p>
    <w:p w14:paraId="25E0B59B" w14:textId="43834B02" w:rsidR="00605B59" w:rsidRDefault="00326D37" w:rsidP="00FF03AB">
      <w:pPr>
        <w:pStyle w:val="NoSpacing"/>
        <w:numPr>
          <w:ilvl w:val="0"/>
          <w:numId w:val="3"/>
        </w:numPr>
        <w:rPr>
          <w:rFonts w:ascii="Georgia" w:hAnsi="Georgia" w:cstheme="minorHAnsi"/>
          <w:sz w:val="24"/>
          <w:szCs w:val="24"/>
        </w:rPr>
      </w:pPr>
      <w:r>
        <w:rPr>
          <w:rFonts w:ascii="Georgia" w:hAnsi="Georgia" w:cstheme="minorHAnsi"/>
          <w:sz w:val="24"/>
          <w:szCs w:val="24"/>
        </w:rPr>
        <w:t>Eddie Phillips, Provost</w:t>
      </w:r>
      <w:r w:rsidR="005A45EF">
        <w:rPr>
          <w:rFonts w:ascii="Georgia" w:hAnsi="Georgia" w:cstheme="minorHAnsi"/>
          <w:sz w:val="24"/>
          <w:szCs w:val="24"/>
        </w:rPr>
        <w:t>-</w:t>
      </w:r>
      <w:r>
        <w:rPr>
          <w:rFonts w:ascii="Georgia" w:hAnsi="Georgia" w:cstheme="minorHAnsi"/>
          <w:sz w:val="24"/>
          <w:szCs w:val="24"/>
        </w:rPr>
        <w:t xml:space="preserve"> </w:t>
      </w:r>
      <w:r w:rsidR="005A45EF">
        <w:rPr>
          <w:rFonts w:ascii="Georgia" w:hAnsi="Georgia" w:cstheme="minorHAnsi"/>
          <w:sz w:val="24"/>
          <w:szCs w:val="24"/>
        </w:rPr>
        <w:t>U</w:t>
      </w:r>
      <w:r>
        <w:rPr>
          <w:rFonts w:ascii="Georgia" w:hAnsi="Georgia" w:cstheme="minorHAnsi"/>
          <w:sz w:val="24"/>
          <w:szCs w:val="24"/>
        </w:rPr>
        <w:t>pdates</w:t>
      </w:r>
    </w:p>
    <w:p w14:paraId="7C7D5367" w14:textId="0FAF59C2" w:rsidR="004061F0" w:rsidRDefault="004061F0" w:rsidP="00FF03AB">
      <w:pPr>
        <w:pStyle w:val="NoSpacing"/>
        <w:numPr>
          <w:ilvl w:val="0"/>
          <w:numId w:val="3"/>
        </w:numPr>
        <w:rPr>
          <w:rFonts w:ascii="Georgia" w:hAnsi="Georgia" w:cstheme="minorHAnsi"/>
          <w:sz w:val="24"/>
          <w:szCs w:val="24"/>
        </w:rPr>
      </w:pPr>
      <w:r>
        <w:rPr>
          <w:rFonts w:ascii="Georgia" w:hAnsi="Georgia" w:cstheme="minorHAnsi"/>
          <w:sz w:val="24"/>
          <w:szCs w:val="24"/>
        </w:rPr>
        <w:t xml:space="preserve">Ryan </w:t>
      </w:r>
      <w:proofErr w:type="spellStart"/>
      <w:r>
        <w:rPr>
          <w:rFonts w:ascii="Georgia" w:hAnsi="Georgia" w:cstheme="minorHAnsi"/>
          <w:sz w:val="24"/>
          <w:szCs w:val="24"/>
        </w:rPr>
        <w:t>Bartelmay</w:t>
      </w:r>
      <w:proofErr w:type="spellEnd"/>
      <w:r>
        <w:rPr>
          <w:rFonts w:ascii="Georgia" w:hAnsi="Georgia" w:cstheme="minorHAnsi"/>
          <w:sz w:val="24"/>
          <w:szCs w:val="24"/>
        </w:rPr>
        <w:t>, Vice Provost of Faculty Support</w:t>
      </w:r>
      <w:r w:rsidR="002A71B9">
        <w:rPr>
          <w:rFonts w:ascii="Georgia" w:hAnsi="Georgia" w:cstheme="minorHAnsi"/>
          <w:sz w:val="24"/>
          <w:szCs w:val="24"/>
        </w:rPr>
        <w:t xml:space="preserve">-Evaluation Initiative, metrics, observations, </w:t>
      </w:r>
      <w:r w:rsidR="00AD3ED6">
        <w:rPr>
          <w:rFonts w:ascii="Georgia" w:hAnsi="Georgia" w:cstheme="minorHAnsi"/>
          <w:sz w:val="24"/>
          <w:szCs w:val="24"/>
        </w:rPr>
        <w:t>Faculty Appreciation</w:t>
      </w:r>
    </w:p>
    <w:p w14:paraId="3A28292A" w14:textId="77777777" w:rsidR="009A1574" w:rsidRDefault="009A1574" w:rsidP="009A1574">
      <w:pPr>
        <w:pStyle w:val="NoSpacing"/>
        <w:rPr>
          <w:rFonts w:ascii="Georgia" w:hAnsi="Georgia" w:cstheme="minorHAnsi"/>
          <w:sz w:val="24"/>
          <w:szCs w:val="24"/>
        </w:rPr>
      </w:pPr>
    </w:p>
    <w:p w14:paraId="29CC2F88" w14:textId="486B675A" w:rsidR="000E133F" w:rsidRDefault="000E133F" w:rsidP="000E133F">
      <w:pPr>
        <w:pStyle w:val="NoSpacing"/>
        <w:rPr>
          <w:rStyle w:val="Hyperlink"/>
          <w:rFonts w:cstheme="minorHAnsi"/>
          <w:sz w:val="24"/>
          <w:szCs w:val="24"/>
        </w:rPr>
      </w:pPr>
      <w:r>
        <w:rPr>
          <w:rFonts w:ascii="Georgia" w:hAnsi="Georgia" w:cstheme="minorHAnsi"/>
          <w:sz w:val="24"/>
          <w:szCs w:val="24"/>
        </w:rPr>
        <w:t>Link to more information about Faculty Appreciation-</w:t>
      </w:r>
      <w:hyperlink r:id="rId9" w:history="1">
        <w:r w:rsidR="009A1574" w:rsidRPr="006D1AF2">
          <w:rPr>
            <w:rStyle w:val="Hyperlink"/>
            <w:rFonts w:cstheme="minorHAnsi"/>
            <w:sz w:val="24"/>
            <w:szCs w:val="24"/>
          </w:rPr>
          <w:t>https://nl.edu/faculty-appreciation/</w:t>
        </w:r>
      </w:hyperlink>
    </w:p>
    <w:p w14:paraId="2F58D25E" w14:textId="77777777" w:rsidR="009A1574" w:rsidRDefault="009A1574" w:rsidP="000E133F">
      <w:pPr>
        <w:pStyle w:val="NoSpacing"/>
        <w:rPr>
          <w:rFonts w:ascii="Georgia" w:hAnsi="Georgia" w:cstheme="minorHAnsi"/>
          <w:sz w:val="24"/>
          <w:szCs w:val="24"/>
        </w:rPr>
      </w:pPr>
    </w:p>
    <w:p w14:paraId="52CB2888" w14:textId="20AA90B5" w:rsidR="00E2655B" w:rsidRDefault="00A44B13" w:rsidP="00A44B13">
      <w:pPr>
        <w:pStyle w:val="NoSpacing"/>
        <w:rPr>
          <w:rFonts w:ascii="Georgia" w:hAnsi="Georgia" w:cstheme="minorHAnsi"/>
          <w:sz w:val="24"/>
          <w:szCs w:val="24"/>
        </w:rPr>
      </w:pPr>
      <w:r>
        <w:rPr>
          <w:rFonts w:ascii="Georgia" w:hAnsi="Georgia" w:cstheme="minorHAnsi"/>
          <w:sz w:val="24"/>
          <w:szCs w:val="24"/>
        </w:rPr>
        <w:t>Lin</w:t>
      </w:r>
      <w:r w:rsidR="00823B96">
        <w:rPr>
          <w:rFonts w:ascii="Georgia" w:hAnsi="Georgia" w:cstheme="minorHAnsi"/>
          <w:sz w:val="24"/>
          <w:szCs w:val="24"/>
        </w:rPr>
        <w:t>k to more information about Observation In</w:t>
      </w:r>
      <w:r w:rsidR="00ED3786">
        <w:rPr>
          <w:rFonts w:ascii="Georgia" w:hAnsi="Georgia" w:cstheme="minorHAnsi"/>
          <w:sz w:val="24"/>
          <w:szCs w:val="24"/>
        </w:rPr>
        <w:t>itiative-</w:t>
      </w:r>
      <w:hyperlink r:id="rId10" w:history="1">
        <w:r w:rsidR="000E133F" w:rsidRPr="006D1AF2">
          <w:rPr>
            <w:rStyle w:val="Hyperlink"/>
            <w:rFonts w:cstheme="minorHAnsi"/>
            <w:sz w:val="24"/>
            <w:szCs w:val="24"/>
          </w:rPr>
          <w:t>https://nl.edu/about/leadership/provost/faculty-resources/observation-initiative-guidance/</w:t>
        </w:r>
      </w:hyperlink>
    </w:p>
    <w:p w14:paraId="6B2C8B90" w14:textId="77777777" w:rsidR="00E2655B" w:rsidRDefault="00E2655B" w:rsidP="00A44B13">
      <w:pPr>
        <w:pStyle w:val="NoSpacing"/>
        <w:rPr>
          <w:rFonts w:ascii="Georgia" w:hAnsi="Georgia" w:cstheme="minorHAnsi"/>
          <w:sz w:val="24"/>
          <w:szCs w:val="24"/>
        </w:rPr>
      </w:pPr>
    </w:p>
    <w:p w14:paraId="5A9BC1B0" w14:textId="63B9B806" w:rsidR="00AD3ED6" w:rsidRDefault="00AD3ED6" w:rsidP="00FF03AB">
      <w:pPr>
        <w:pStyle w:val="NoSpacing"/>
        <w:numPr>
          <w:ilvl w:val="0"/>
          <w:numId w:val="3"/>
        </w:numPr>
        <w:rPr>
          <w:rFonts w:ascii="Georgia" w:hAnsi="Georgia" w:cstheme="minorHAnsi"/>
          <w:sz w:val="24"/>
          <w:szCs w:val="24"/>
        </w:rPr>
      </w:pPr>
      <w:r>
        <w:rPr>
          <w:rFonts w:ascii="Georgia" w:hAnsi="Georgia" w:cstheme="minorHAnsi"/>
          <w:sz w:val="24"/>
          <w:szCs w:val="24"/>
        </w:rPr>
        <w:t>Jon Oelke, Director of Faculty</w:t>
      </w:r>
      <w:r w:rsidR="00B531ED">
        <w:rPr>
          <w:rFonts w:ascii="Georgia" w:hAnsi="Georgia" w:cstheme="minorHAnsi"/>
          <w:sz w:val="24"/>
          <w:szCs w:val="24"/>
        </w:rPr>
        <w:t xml:space="preserve"> Development and Engagement-AI initiatives and resources</w:t>
      </w:r>
      <w:r w:rsidR="000F0F5C">
        <w:rPr>
          <w:rFonts w:ascii="Georgia" w:hAnsi="Georgia" w:cstheme="minorHAnsi"/>
          <w:sz w:val="24"/>
          <w:szCs w:val="24"/>
        </w:rPr>
        <w:t>.</w:t>
      </w:r>
    </w:p>
    <w:p w14:paraId="7FAD2A38" w14:textId="77777777" w:rsidR="00FF03AB" w:rsidRDefault="00FF03AB" w:rsidP="00F33A3D">
      <w:pPr>
        <w:pStyle w:val="NoSpacing"/>
        <w:ind w:left="360"/>
        <w:rPr>
          <w:rFonts w:ascii="Georgia" w:hAnsi="Georgia" w:cstheme="minorHAnsi"/>
          <w:b/>
          <w:bCs/>
          <w:sz w:val="24"/>
          <w:szCs w:val="24"/>
        </w:rPr>
      </w:pPr>
    </w:p>
    <w:p w14:paraId="7E77964E" w14:textId="58A5739C" w:rsidR="00FF03AB" w:rsidRDefault="008A1384" w:rsidP="00FF03AB">
      <w:pPr>
        <w:pStyle w:val="NoSpacing"/>
        <w:ind w:left="360"/>
        <w:rPr>
          <w:rFonts w:ascii="Georgia" w:hAnsi="Georgia" w:cstheme="minorHAnsi"/>
          <w:b/>
          <w:bCs/>
          <w:sz w:val="24"/>
          <w:szCs w:val="24"/>
        </w:rPr>
      </w:pPr>
      <w:r w:rsidRPr="00F33A3D">
        <w:rPr>
          <w:rFonts w:ascii="Georgia" w:hAnsi="Georgia" w:cstheme="minorHAnsi"/>
          <w:b/>
          <w:bCs/>
          <w:sz w:val="24"/>
          <w:szCs w:val="24"/>
        </w:rPr>
        <w:t>4:3</w:t>
      </w:r>
      <w:r w:rsidR="00D40CCE">
        <w:rPr>
          <w:rFonts w:ascii="Georgia" w:hAnsi="Georgia" w:cstheme="minorHAnsi"/>
          <w:b/>
          <w:bCs/>
          <w:sz w:val="24"/>
          <w:szCs w:val="24"/>
        </w:rPr>
        <w:t>5</w:t>
      </w:r>
      <w:r w:rsidRPr="00F33A3D">
        <w:rPr>
          <w:rFonts w:ascii="Georgia" w:hAnsi="Georgia" w:cstheme="minorHAnsi"/>
          <w:b/>
          <w:bCs/>
          <w:sz w:val="24"/>
          <w:szCs w:val="24"/>
        </w:rPr>
        <w:t>-</w:t>
      </w:r>
      <w:r w:rsidR="00D40CCE">
        <w:rPr>
          <w:rFonts w:ascii="Georgia" w:hAnsi="Georgia" w:cstheme="minorHAnsi"/>
          <w:b/>
          <w:bCs/>
          <w:sz w:val="24"/>
          <w:szCs w:val="24"/>
        </w:rPr>
        <w:t>4:45</w:t>
      </w:r>
      <w:r w:rsidRPr="00F33A3D">
        <w:rPr>
          <w:rFonts w:ascii="Georgia" w:hAnsi="Georgia" w:cstheme="minorHAnsi"/>
          <w:b/>
          <w:bCs/>
          <w:sz w:val="24"/>
          <w:szCs w:val="24"/>
        </w:rPr>
        <w:t>pm</w:t>
      </w:r>
      <w:r w:rsidR="00D128BA" w:rsidRPr="00F33A3D">
        <w:rPr>
          <w:rFonts w:ascii="Georgia" w:hAnsi="Georgia" w:cstheme="minorHAnsi"/>
          <w:b/>
          <w:bCs/>
          <w:sz w:val="24"/>
          <w:szCs w:val="24"/>
        </w:rPr>
        <w:t xml:space="preserve"> </w:t>
      </w:r>
      <w:r w:rsidR="00F9744C">
        <w:rPr>
          <w:rFonts w:ascii="Georgia" w:hAnsi="Georgia" w:cstheme="minorHAnsi"/>
          <w:b/>
          <w:bCs/>
          <w:sz w:val="24"/>
          <w:szCs w:val="24"/>
        </w:rPr>
        <w:t>Committee Reports</w:t>
      </w:r>
    </w:p>
    <w:p w14:paraId="66F59644" w14:textId="77777777" w:rsidR="00F9744C" w:rsidRDefault="00F9744C" w:rsidP="00FF03AB">
      <w:pPr>
        <w:pStyle w:val="NoSpacing"/>
        <w:ind w:left="360"/>
        <w:rPr>
          <w:rFonts w:ascii="Georgia" w:hAnsi="Georgia" w:cstheme="minorHAnsi"/>
          <w:b/>
          <w:bCs/>
          <w:sz w:val="24"/>
          <w:szCs w:val="24"/>
        </w:rPr>
      </w:pPr>
    </w:p>
    <w:p w14:paraId="7C088B65" w14:textId="77777777" w:rsidR="00E9099E" w:rsidRPr="002B700B" w:rsidRDefault="00E9099E" w:rsidP="00E9099E">
      <w:pPr>
        <w:pStyle w:val="NoSpacing"/>
        <w:numPr>
          <w:ilvl w:val="2"/>
          <w:numId w:val="9"/>
        </w:numPr>
        <w:ind w:left="450" w:firstLine="630"/>
        <w:rPr>
          <w:rFonts w:ascii="Georgia" w:hAnsi="Georgia" w:cstheme="minorHAnsi"/>
          <w:sz w:val="24"/>
          <w:szCs w:val="24"/>
        </w:rPr>
      </w:pPr>
      <w:r w:rsidRPr="002B700B">
        <w:rPr>
          <w:rFonts w:ascii="Georgia" w:eastAsia="Times New Roman" w:hAnsi="Georgia" w:cs="Calibri"/>
          <w:b/>
          <w:bCs/>
          <w:color w:val="000000"/>
          <w:sz w:val="24"/>
          <w:szCs w:val="24"/>
        </w:rPr>
        <w:t xml:space="preserve">FDC </w:t>
      </w:r>
      <w:r w:rsidRPr="002B700B">
        <w:rPr>
          <w:rFonts w:ascii="Georgia" w:eastAsia="Times New Roman" w:hAnsi="Georgia" w:cs="Calibri"/>
          <w:color w:val="000000"/>
          <w:sz w:val="24"/>
          <w:szCs w:val="24"/>
        </w:rPr>
        <w:t>(Faculty Development Committee), Vincent Zaun, GSBL</w:t>
      </w:r>
    </w:p>
    <w:p w14:paraId="6ED8A424" w14:textId="5EBD879B" w:rsidR="00E9099E" w:rsidRPr="002B700B" w:rsidRDefault="00E9099E" w:rsidP="00E9099E">
      <w:pPr>
        <w:pStyle w:val="ListParagraph"/>
        <w:numPr>
          <w:ilvl w:val="3"/>
          <w:numId w:val="9"/>
        </w:numPr>
        <w:spacing w:after="0" w:line="240" w:lineRule="auto"/>
        <w:ind w:left="1170" w:hanging="90"/>
        <w:rPr>
          <w:rFonts w:ascii="Georgia" w:eastAsia="Times New Roman" w:hAnsi="Georgia" w:cs="Calibri"/>
          <w:color w:val="000000"/>
          <w:sz w:val="24"/>
          <w:szCs w:val="24"/>
        </w:rPr>
      </w:pPr>
      <w:r w:rsidRPr="002B700B">
        <w:rPr>
          <w:rFonts w:ascii="Georgia" w:eastAsia="Times New Roman" w:hAnsi="Georgia" w:cs="Calibri"/>
          <w:b/>
          <w:bCs/>
          <w:color w:val="000000"/>
          <w:sz w:val="24"/>
          <w:szCs w:val="24"/>
        </w:rPr>
        <w:t>IPTRC</w:t>
      </w:r>
      <w:r w:rsidRPr="002B700B">
        <w:rPr>
          <w:rFonts w:ascii="Georgia" w:eastAsia="Times New Roman" w:hAnsi="Georgia" w:cs="Calibri"/>
          <w:color w:val="000000"/>
          <w:sz w:val="24"/>
          <w:szCs w:val="24"/>
        </w:rPr>
        <w:t xml:space="preserve"> (Institutional Promotion, Tenure, and Recognition Committee), </w:t>
      </w:r>
      <w:r w:rsidR="002B700B">
        <w:rPr>
          <w:rFonts w:ascii="Georgia" w:eastAsia="Times New Roman" w:hAnsi="Georgia" w:cs="Calibri"/>
          <w:color w:val="000000"/>
          <w:sz w:val="24"/>
          <w:szCs w:val="24"/>
        </w:rPr>
        <w:t>K</w:t>
      </w:r>
      <w:r w:rsidRPr="002B700B">
        <w:rPr>
          <w:rFonts w:ascii="Georgia" w:eastAsia="Times New Roman" w:hAnsi="Georgia" w:cs="Calibri"/>
          <w:color w:val="000000"/>
          <w:sz w:val="24"/>
          <w:szCs w:val="24"/>
        </w:rPr>
        <w:t>athleen Sexton-Radek, CPBS</w:t>
      </w:r>
    </w:p>
    <w:p w14:paraId="081DDC10" w14:textId="77777777" w:rsidR="00E9099E" w:rsidRPr="002B700B" w:rsidRDefault="00E9099E" w:rsidP="00E9099E">
      <w:pPr>
        <w:pStyle w:val="ListParagraph"/>
        <w:numPr>
          <w:ilvl w:val="2"/>
          <w:numId w:val="9"/>
        </w:numPr>
        <w:tabs>
          <w:tab w:val="left" w:pos="1080"/>
        </w:tabs>
        <w:spacing w:after="0" w:line="240" w:lineRule="auto"/>
        <w:ind w:left="900" w:firstLine="180"/>
        <w:rPr>
          <w:rFonts w:ascii="Georgia" w:eastAsia="Times New Roman" w:hAnsi="Georgia" w:cs="Calibri"/>
          <w:color w:val="000000"/>
          <w:sz w:val="24"/>
          <w:szCs w:val="24"/>
        </w:rPr>
      </w:pPr>
      <w:r w:rsidRPr="002B700B">
        <w:rPr>
          <w:rFonts w:ascii="Georgia" w:eastAsia="Times New Roman" w:hAnsi="Georgia" w:cs="Calibri"/>
          <w:b/>
          <w:bCs/>
          <w:color w:val="000000"/>
          <w:sz w:val="24"/>
          <w:szCs w:val="24"/>
        </w:rPr>
        <w:t xml:space="preserve">LQC </w:t>
      </w:r>
      <w:r w:rsidRPr="002B700B">
        <w:rPr>
          <w:rFonts w:ascii="Georgia" w:eastAsia="Times New Roman" w:hAnsi="Georgia" w:cs="Calibri"/>
          <w:color w:val="000000"/>
          <w:sz w:val="24"/>
          <w:szCs w:val="24"/>
        </w:rPr>
        <w:t>(Learning Quality Committee), Susan Neustrom, GSBL</w:t>
      </w:r>
    </w:p>
    <w:p w14:paraId="7C900356" w14:textId="2C3901DC" w:rsidR="00E9099E" w:rsidRPr="006203A4" w:rsidRDefault="00E9099E" w:rsidP="006203A4">
      <w:pPr>
        <w:spacing w:after="0" w:line="240" w:lineRule="auto"/>
        <w:ind w:left="1080"/>
        <w:rPr>
          <w:rFonts w:ascii="Georgia" w:eastAsia="Times New Roman" w:hAnsi="Georgia" w:cs="Calibri"/>
          <w:color w:val="000000"/>
          <w:sz w:val="24"/>
          <w:szCs w:val="24"/>
        </w:rPr>
      </w:pPr>
      <w:r w:rsidRPr="006203A4">
        <w:rPr>
          <w:rFonts w:ascii="Georgia" w:eastAsia="Times New Roman" w:hAnsi="Georgia" w:cs="Calibri"/>
          <w:b/>
          <w:bCs/>
          <w:color w:val="000000"/>
          <w:sz w:val="24"/>
          <w:szCs w:val="24"/>
        </w:rPr>
        <w:t>SASC</w:t>
      </w:r>
      <w:r w:rsidRPr="006203A4">
        <w:rPr>
          <w:rFonts w:ascii="Georgia" w:eastAsia="Times New Roman" w:hAnsi="Georgia" w:cs="Calibri"/>
          <w:color w:val="000000"/>
          <w:sz w:val="24"/>
          <w:szCs w:val="24"/>
        </w:rPr>
        <w:t xml:space="preserve"> (Student Academic Standards Committee), John </w:t>
      </w:r>
      <w:r w:rsidR="002B700B" w:rsidRPr="006203A4">
        <w:rPr>
          <w:rFonts w:ascii="Georgia" w:eastAsia="Times New Roman" w:hAnsi="Georgia" w:cs="Calibri"/>
          <w:color w:val="000000"/>
          <w:sz w:val="24"/>
          <w:szCs w:val="24"/>
        </w:rPr>
        <w:t xml:space="preserve">Zimmermann, </w:t>
      </w:r>
      <w:r w:rsidRPr="006203A4">
        <w:rPr>
          <w:rFonts w:ascii="Georgia" w:eastAsia="Times New Roman" w:hAnsi="Georgia" w:cs="Calibri"/>
          <w:color w:val="000000"/>
          <w:sz w:val="24"/>
          <w:szCs w:val="24"/>
        </w:rPr>
        <w:t xml:space="preserve">Kendall     </w:t>
      </w:r>
    </w:p>
    <w:p w14:paraId="3BDCFCEB" w14:textId="77777777" w:rsidR="00E9099E" w:rsidRPr="002B700B" w:rsidRDefault="00E9099E" w:rsidP="00E9099E">
      <w:pPr>
        <w:pStyle w:val="ListParagraph"/>
        <w:numPr>
          <w:ilvl w:val="2"/>
          <w:numId w:val="9"/>
        </w:numPr>
        <w:spacing w:after="0" w:line="240" w:lineRule="auto"/>
        <w:ind w:left="900" w:firstLine="180"/>
        <w:rPr>
          <w:rFonts w:ascii="Georgia" w:eastAsia="Times New Roman" w:hAnsi="Georgia" w:cs="Calibri"/>
          <w:color w:val="000000"/>
          <w:sz w:val="24"/>
          <w:szCs w:val="24"/>
        </w:rPr>
      </w:pPr>
      <w:r w:rsidRPr="002B700B">
        <w:rPr>
          <w:rFonts w:ascii="Georgia" w:eastAsia="Times New Roman" w:hAnsi="Georgia" w:cs="Calibri"/>
          <w:b/>
          <w:bCs/>
          <w:color w:val="000000"/>
          <w:sz w:val="24"/>
          <w:szCs w:val="24"/>
        </w:rPr>
        <w:t>UCC</w:t>
      </w:r>
      <w:r w:rsidRPr="002B700B">
        <w:rPr>
          <w:rFonts w:ascii="Georgia" w:eastAsia="Times New Roman" w:hAnsi="Georgia" w:cs="Calibri"/>
          <w:color w:val="000000"/>
          <w:sz w:val="24"/>
          <w:szCs w:val="24"/>
        </w:rPr>
        <w:t xml:space="preserve"> (University Curriculum Council), UGC, Collette Tracy, UGC</w:t>
      </w:r>
    </w:p>
    <w:p w14:paraId="27DF94D2" w14:textId="77777777" w:rsidR="00E9099E" w:rsidRPr="002B700B" w:rsidRDefault="00E9099E" w:rsidP="00E9099E">
      <w:pPr>
        <w:pStyle w:val="ListParagraph"/>
        <w:numPr>
          <w:ilvl w:val="2"/>
          <w:numId w:val="9"/>
        </w:numPr>
        <w:spacing w:after="0" w:line="240" w:lineRule="auto"/>
        <w:ind w:left="900" w:firstLine="180"/>
        <w:rPr>
          <w:rFonts w:ascii="Georgia" w:eastAsia="Times New Roman" w:hAnsi="Georgia" w:cs="Calibri"/>
          <w:color w:val="000000"/>
          <w:sz w:val="24"/>
          <w:szCs w:val="24"/>
        </w:rPr>
      </w:pPr>
      <w:r w:rsidRPr="002B700B">
        <w:rPr>
          <w:rFonts w:ascii="Georgia" w:eastAsia="Times New Roman" w:hAnsi="Georgia" w:cs="Calibri"/>
          <w:b/>
          <w:bCs/>
          <w:color w:val="000000"/>
          <w:sz w:val="24"/>
          <w:szCs w:val="24"/>
        </w:rPr>
        <w:t>FPSCC</w:t>
      </w:r>
      <w:r w:rsidRPr="002B700B">
        <w:rPr>
          <w:rFonts w:ascii="Georgia" w:eastAsia="Times New Roman" w:hAnsi="Georgia" w:cs="Calibri"/>
          <w:color w:val="000000"/>
          <w:sz w:val="24"/>
          <w:szCs w:val="24"/>
        </w:rPr>
        <w:t xml:space="preserve"> (Faculty Professional Standards and Compensation Committee), Debra Gurvitz, NCE</w:t>
      </w:r>
    </w:p>
    <w:p w14:paraId="475D00C6" w14:textId="77777777" w:rsidR="00E9099E" w:rsidRPr="002B700B" w:rsidRDefault="00E9099E" w:rsidP="00E9099E">
      <w:pPr>
        <w:pStyle w:val="ListParagraph"/>
        <w:numPr>
          <w:ilvl w:val="2"/>
          <w:numId w:val="9"/>
        </w:numPr>
        <w:spacing w:after="0" w:line="240" w:lineRule="auto"/>
        <w:ind w:left="900" w:firstLine="180"/>
        <w:rPr>
          <w:rFonts w:ascii="Georgia" w:eastAsia="Times New Roman" w:hAnsi="Georgia" w:cs="Calibri"/>
          <w:color w:val="000000"/>
          <w:sz w:val="24"/>
          <w:szCs w:val="24"/>
        </w:rPr>
      </w:pPr>
      <w:r w:rsidRPr="002B700B">
        <w:rPr>
          <w:rFonts w:ascii="Georgia" w:eastAsia="Times New Roman" w:hAnsi="Georgia" w:cs="Calibri"/>
          <w:b/>
          <w:bCs/>
          <w:color w:val="000000"/>
          <w:sz w:val="24"/>
          <w:szCs w:val="24"/>
        </w:rPr>
        <w:t>DEIB</w:t>
      </w:r>
      <w:r w:rsidRPr="002B700B">
        <w:rPr>
          <w:rFonts w:ascii="Georgia" w:eastAsia="Times New Roman" w:hAnsi="Georgia" w:cs="Calibri"/>
          <w:color w:val="000000"/>
          <w:sz w:val="24"/>
          <w:szCs w:val="24"/>
        </w:rPr>
        <w:t xml:space="preserve"> (Diversity Equity Inclusion &amp; Belonging Committee), Marguerite </w:t>
      </w:r>
      <w:proofErr w:type="spellStart"/>
      <w:r w:rsidRPr="002B700B">
        <w:rPr>
          <w:rFonts w:ascii="Georgia" w:eastAsia="Times New Roman" w:hAnsi="Georgia" w:cs="Calibri"/>
          <w:color w:val="000000"/>
          <w:sz w:val="24"/>
          <w:szCs w:val="24"/>
        </w:rPr>
        <w:t>Chabau</w:t>
      </w:r>
      <w:proofErr w:type="spellEnd"/>
      <w:r w:rsidRPr="002B700B">
        <w:rPr>
          <w:rFonts w:ascii="Georgia" w:eastAsia="Times New Roman" w:hAnsi="Georgia" w:cs="Calibri"/>
          <w:color w:val="000000"/>
          <w:sz w:val="24"/>
          <w:szCs w:val="24"/>
        </w:rPr>
        <w:t>, CPBS</w:t>
      </w:r>
    </w:p>
    <w:p w14:paraId="55F38684" w14:textId="18B61361" w:rsidR="00E9099E" w:rsidRDefault="00E9099E" w:rsidP="00E9099E">
      <w:pPr>
        <w:pStyle w:val="ListParagraph"/>
        <w:numPr>
          <w:ilvl w:val="2"/>
          <w:numId w:val="9"/>
        </w:numPr>
        <w:spacing w:after="0" w:line="240" w:lineRule="auto"/>
        <w:ind w:left="1170" w:hanging="90"/>
        <w:rPr>
          <w:rFonts w:ascii="Georgia" w:eastAsia="Times New Roman" w:hAnsi="Georgia" w:cs="Calibri"/>
          <w:color w:val="000000"/>
          <w:sz w:val="24"/>
          <w:szCs w:val="24"/>
        </w:rPr>
      </w:pPr>
      <w:r w:rsidRPr="002B700B">
        <w:rPr>
          <w:rFonts w:ascii="Georgia" w:eastAsia="Times New Roman" w:hAnsi="Georgia" w:cs="Calibri"/>
          <w:b/>
          <w:bCs/>
          <w:color w:val="000000"/>
          <w:sz w:val="24"/>
          <w:szCs w:val="24"/>
        </w:rPr>
        <w:t>UAC</w:t>
      </w:r>
      <w:r w:rsidRPr="002B700B">
        <w:rPr>
          <w:rFonts w:ascii="Georgia" w:eastAsia="Times New Roman" w:hAnsi="Georgia" w:cs="Calibri"/>
          <w:color w:val="000000"/>
          <w:sz w:val="24"/>
          <w:szCs w:val="24"/>
        </w:rPr>
        <w:t xml:space="preserve"> (University Assessment Council),</w:t>
      </w:r>
      <w:r w:rsidR="002B700B" w:rsidRPr="002B700B">
        <w:rPr>
          <w:rFonts w:ascii="Georgia" w:eastAsia="Times New Roman" w:hAnsi="Georgia" w:cs="Calibri"/>
          <w:color w:val="000000"/>
          <w:sz w:val="24"/>
          <w:szCs w:val="24"/>
        </w:rPr>
        <w:t xml:space="preserve"> </w:t>
      </w:r>
      <w:r w:rsidRPr="002B700B">
        <w:rPr>
          <w:rFonts w:ascii="Georgia" w:eastAsia="Times New Roman" w:hAnsi="Georgia" w:cs="Calibri"/>
          <w:color w:val="000000"/>
          <w:sz w:val="24"/>
          <w:szCs w:val="24"/>
        </w:rPr>
        <w:t>Elizabeth Isaacs, Kendall</w:t>
      </w:r>
    </w:p>
    <w:p w14:paraId="4E33E2CF" w14:textId="77777777" w:rsidR="007134FE" w:rsidRDefault="007134FE" w:rsidP="00973774">
      <w:pPr>
        <w:spacing w:after="0" w:line="240" w:lineRule="auto"/>
        <w:rPr>
          <w:rFonts w:ascii="Georgia" w:eastAsia="Times New Roman" w:hAnsi="Georgia" w:cs="Calibri"/>
          <w:b/>
          <w:bCs/>
          <w:color w:val="000000"/>
          <w:sz w:val="24"/>
          <w:szCs w:val="24"/>
        </w:rPr>
      </w:pPr>
    </w:p>
    <w:p w14:paraId="612B6800" w14:textId="77777777" w:rsidR="007134FE" w:rsidRDefault="007134FE" w:rsidP="00973774">
      <w:pPr>
        <w:spacing w:after="0" w:line="240" w:lineRule="auto"/>
        <w:rPr>
          <w:rFonts w:ascii="Georgia" w:eastAsia="Times New Roman" w:hAnsi="Georgia" w:cs="Calibri"/>
          <w:b/>
          <w:bCs/>
          <w:color w:val="000000"/>
          <w:sz w:val="24"/>
          <w:szCs w:val="24"/>
        </w:rPr>
      </w:pPr>
    </w:p>
    <w:p w14:paraId="09CFFEE7" w14:textId="4D9B7D86" w:rsidR="00973774" w:rsidRDefault="00973774" w:rsidP="00973774">
      <w:pPr>
        <w:spacing w:after="0" w:line="240" w:lineRule="auto"/>
        <w:rPr>
          <w:rFonts w:ascii="Georgia" w:eastAsia="Times New Roman" w:hAnsi="Georgia" w:cs="Calibri"/>
          <w:b/>
          <w:bCs/>
          <w:color w:val="000000"/>
          <w:sz w:val="24"/>
          <w:szCs w:val="24"/>
        </w:rPr>
      </w:pPr>
      <w:r w:rsidRPr="00493936">
        <w:rPr>
          <w:rFonts w:ascii="Georgia" w:eastAsia="Times New Roman" w:hAnsi="Georgia" w:cs="Calibri"/>
          <w:b/>
          <w:bCs/>
          <w:color w:val="000000"/>
          <w:sz w:val="24"/>
          <w:szCs w:val="24"/>
        </w:rPr>
        <w:lastRenderedPageBreak/>
        <w:t>4:45-5:00pm Open Forum</w:t>
      </w:r>
    </w:p>
    <w:p w14:paraId="7C942876" w14:textId="77777777" w:rsidR="009A74A4" w:rsidRDefault="009A74A4" w:rsidP="00973774">
      <w:pPr>
        <w:spacing w:after="0" w:line="240" w:lineRule="auto"/>
        <w:rPr>
          <w:rFonts w:ascii="Georgia" w:eastAsia="Times New Roman" w:hAnsi="Georgia" w:cs="Calibri"/>
          <w:b/>
          <w:bCs/>
          <w:color w:val="000000"/>
          <w:sz w:val="24"/>
          <w:szCs w:val="24"/>
        </w:rPr>
      </w:pPr>
    </w:p>
    <w:p w14:paraId="0450E86A" w14:textId="32E09D6A" w:rsidR="00493936" w:rsidRPr="009A74A4" w:rsidRDefault="00493936" w:rsidP="00973774">
      <w:pPr>
        <w:spacing w:after="0" w:line="240" w:lineRule="auto"/>
        <w:rPr>
          <w:rFonts w:ascii="Georgia" w:eastAsia="Times New Roman" w:hAnsi="Georgia" w:cs="Calibri"/>
          <w:color w:val="000000"/>
          <w:sz w:val="24"/>
          <w:szCs w:val="24"/>
        </w:rPr>
      </w:pPr>
      <w:r w:rsidRPr="009A74A4">
        <w:rPr>
          <w:rFonts w:ascii="Georgia" w:eastAsia="Times New Roman" w:hAnsi="Georgia" w:cs="Calibri"/>
          <w:color w:val="000000"/>
          <w:sz w:val="24"/>
          <w:szCs w:val="24"/>
        </w:rPr>
        <w:t xml:space="preserve">Adjuncts are welcome to </w:t>
      </w:r>
      <w:r w:rsidR="009A74A4" w:rsidRPr="009A74A4">
        <w:rPr>
          <w:rFonts w:ascii="Georgia" w:eastAsia="Times New Roman" w:hAnsi="Georgia" w:cs="Calibri"/>
          <w:color w:val="000000"/>
          <w:sz w:val="24"/>
          <w:szCs w:val="24"/>
        </w:rPr>
        <w:t xml:space="preserve">ask questions, share thoughts, and use chat </w:t>
      </w:r>
      <w:proofErr w:type="gramStart"/>
      <w:r w:rsidR="009A74A4" w:rsidRPr="009A74A4">
        <w:rPr>
          <w:rFonts w:ascii="Georgia" w:eastAsia="Times New Roman" w:hAnsi="Georgia" w:cs="Calibri"/>
          <w:color w:val="000000"/>
          <w:sz w:val="24"/>
          <w:szCs w:val="24"/>
        </w:rPr>
        <w:t>feature</w:t>
      </w:r>
      <w:proofErr w:type="gramEnd"/>
      <w:r w:rsidR="009A74A4" w:rsidRPr="009A74A4">
        <w:rPr>
          <w:rFonts w:ascii="Georgia" w:eastAsia="Times New Roman" w:hAnsi="Georgia" w:cs="Calibri"/>
          <w:color w:val="000000"/>
          <w:sz w:val="24"/>
          <w:szCs w:val="24"/>
        </w:rPr>
        <w:t xml:space="preserve"> throughout the meeting.</w:t>
      </w:r>
    </w:p>
    <w:p w14:paraId="63B87A1E" w14:textId="77777777" w:rsidR="00D128BA" w:rsidRPr="009A74A4" w:rsidRDefault="00D128BA" w:rsidP="00D128BA">
      <w:pPr>
        <w:pStyle w:val="NoSpacing"/>
        <w:ind w:left="1800"/>
        <w:rPr>
          <w:rFonts w:ascii="Georgia" w:hAnsi="Georgia" w:cstheme="minorHAnsi"/>
          <w:sz w:val="24"/>
          <w:szCs w:val="24"/>
        </w:rPr>
      </w:pPr>
    </w:p>
    <w:p w14:paraId="09DCB68E" w14:textId="77777777" w:rsidR="00605B59" w:rsidRPr="00F33A3D" w:rsidRDefault="00605B59" w:rsidP="006D4E47">
      <w:pPr>
        <w:pStyle w:val="NoSpacing"/>
        <w:rPr>
          <w:rFonts w:ascii="Georgia" w:hAnsi="Georgia" w:cstheme="minorHAnsi"/>
          <w:sz w:val="24"/>
          <w:szCs w:val="24"/>
        </w:rPr>
      </w:pPr>
    </w:p>
    <w:p w14:paraId="741FDA40" w14:textId="4293C1D5" w:rsidR="006D4E47" w:rsidRPr="009A74A4" w:rsidRDefault="008A1384" w:rsidP="00EA1E7F">
      <w:pPr>
        <w:pStyle w:val="NoSpacing"/>
        <w:numPr>
          <w:ilvl w:val="0"/>
          <w:numId w:val="2"/>
        </w:numPr>
        <w:rPr>
          <w:rFonts w:ascii="Georgia" w:hAnsi="Georgia" w:cstheme="minorHAnsi"/>
          <w:sz w:val="24"/>
          <w:szCs w:val="24"/>
        </w:rPr>
      </w:pPr>
      <w:r w:rsidRPr="009A74A4">
        <w:rPr>
          <w:rFonts w:ascii="Georgia" w:hAnsi="Georgia" w:cstheme="minorHAnsi"/>
          <w:b/>
          <w:sz w:val="24"/>
          <w:szCs w:val="24"/>
        </w:rPr>
        <w:t xml:space="preserve">5:00-5:10pm Adjunct Council goes into executive session – meeting </w:t>
      </w:r>
      <w:proofErr w:type="gramStart"/>
      <w:r w:rsidRPr="009A74A4">
        <w:rPr>
          <w:rFonts w:ascii="Georgia" w:hAnsi="Georgia" w:cstheme="minorHAnsi"/>
          <w:b/>
          <w:sz w:val="24"/>
          <w:szCs w:val="24"/>
        </w:rPr>
        <w:t>closed</w:t>
      </w:r>
      <w:proofErr w:type="gramEnd"/>
      <w:r w:rsidRPr="009A74A4">
        <w:rPr>
          <w:rFonts w:ascii="Georgia" w:hAnsi="Georgia" w:cstheme="minorHAnsi"/>
          <w:b/>
          <w:sz w:val="24"/>
          <w:szCs w:val="24"/>
        </w:rPr>
        <w:t xml:space="preserve"> </w:t>
      </w:r>
    </w:p>
    <w:sectPr w:rsidR="006D4E47" w:rsidRPr="009A74A4" w:rsidSect="008A1384">
      <w:headerReference w:type="default" r:id="rId11"/>
      <w:headerReference w:type="first" r:id="rId12"/>
      <w:pgSz w:w="12240" w:h="15840"/>
      <w:pgMar w:top="2340" w:right="1890" w:bottom="1440" w:left="1710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B73925" w14:textId="77777777" w:rsidR="00C210C6" w:rsidRDefault="00C210C6">
      <w:pPr>
        <w:spacing w:after="0" w:line="240" w:lineRule="auto"/>
      </w:pPr>
      <w:r>
        <w:separator/>
      </w:r>
    </w:p>
  </w:endnote>
  <w:endnote w:type="continuationSeparator" w:id="0">
    <w:p w14:paraId="6E451E61" w14:textId="77777777" w:rsidR="00C210C6" w:rsidRDefault="00C210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0FD05C" w14:textId="77777777" w:rsidR="00C210C6" w:rsidRDefault="00C210C6">
      <w:pPr>
        <w:spacing w:after="0" w:line="240" w:lineRule="auto"/>
      </w:pPr>
      <w:r>
        <w:separator/>
      </w:r>
    </w:p>
  </w:footnote>
  <w:footnote w:type="continuationSeparator" w:id="0">
    <w:p w14:paraId="5874F415" w14:textId="77777777" w:rsidR="00C210C6" w:rsidRDefault="00C210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47A5A6" w14:textId="77777777" w:rsidR="00B776A1" w:rsidRDefault="00B776A1" w:rsidP="00B776A1">
    <w:pPr>
      <w:pStyle w:val="Header"/>
      <w:tabs>
        <w:tab w:val="left" w:pos="0"/>
      </w:tabs>
      <w:spacing w:before="240"/>
    </w:pPr>
  </w:p>
  <w:p w14:paraId="73AABC60" w14:textId="77777777" w:rsidR="00B776A1" w:rsidRDefault="00B776A1" w:rsidP="00B776A1">
    <w:pPr>
      <w:pStyle w:val="Header"/>
      <w:tabs>
        <w:tab w:val="left" w:pos="0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0D60C7" w14:textId="7496EDE6" w:rsidR="00B776A1" w:rsidRDefault="00E9287C" w:rsidP="00E9287C">
    <w:pPr>
      <w:pStyle w:val="Header"/>
    </w:pPr>
    <w:r w:rsidRPr="008A6167">
      <w:rPr>
        <w:rFonts w:ascii="Arial" w:hAnsi="Arial" w:cs="Arial"/>
        <w:noProof/>
      </w:rPr>
      <w:drawing>
        <wp:inline distT="0" distB="0" distL="0" distR="0" wp14:anchorId="5D319926" wp14:editId="52CD25BD">
          <wp:extent cx="2723832" cy="945211"/>
          <wp:effectExtent l="0" t="0" r="0" b="0"/>
          <wp:docPr id="1" name="Picture 1" descr="Untitled-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ntitled-3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73577" cy="96247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F418F4"/>
    <w:multiLevelType w:val="hybridMultilevel"/>
    <w:tmpl w:val="1D48AEF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B14755B"/>
    <w:multiLevelType w:val="hybridMultilevel"/>
    <w:tmpl w:val="F286897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CC365A5"/>
    <w:multiLevelType w:val="hybridMultilevel"/>
    <w:tmpl w:val="C226DE8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414C4521"/>
    <w:multiLevelType w:val="hybridMultilevel"/>
    <w:tmpl w:val="10C4A33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3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D674ED"/>
    <w:multiLevelType w:val="hybridMultilevel"/>
    <w:tmpl w:val="047EAA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89651C"/>
    <w:multiLevelType w:val="hybridMultilevel"/>
    <w:tmpl w:val="E82435C0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20B5CAC"/>
    <w:multiLevelType w:val="hybridMultilevel"/>
    <w:tmpl w:val="00C011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EC41BC"/>
    <w:multiLevelType w:val="hybridMultilevel"/>
    <w:tmpl w:val="FDF2D39E"/>
    <w:lvl w:ilvl="0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392704419">
    <w:abstractNumId w:val="6"/>
  </w:num>
  <w:num w:numId="2" w16cid:durableId="828251143">
    <w:abstractNumId w:val="5"/>
  </w:num>
  <w:num w:numId="3" w16cid:durableId="265769653">
    <w:abstractNumId w:val="2"/>
  </w:num>
  <w:num w:numId="4" w16cid:durableId="985352759">
    <w:abstractNumId w:val="4"/>
  </w:num>
  <w:num w:numId="5" w16cid:durableId="168103119">
    <w:abstractNumId w:val="1"/>
  </w:num>
  <w:num w:numId="6" w16cid:durableId="1481539148">
    <w:abstractNumId w:val="7"/>
  </w:num>
  <w:num w:numId="7" w16cid:durableId="752580737">
    <w:abstractNumId w:val="3"/>
  </w:num>
  <w:num w:numId="8" w16cid:durableId="1160921866">
    <w:abstractNumId w:val="0"/>
  </w:num>
  <w:num w:numId="9" w16cid:durableId="131591058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77D"/>
    <w:rsid w:val="00020DE1"/>
    <w:rsid w:val="00033F08"/>
    <w:rsid w:val="0004177D"/>
    <w:rsid w:val="00052FE9"/>
    <w:rsid w:val="00062967"/>
    <w:rsid w:val="00086F79"/>
    <w:rsid w:val="000B4283"/>
    <w:rsid w:val="000D23D6"/>
    <w:rsid w:val="000E133F"/>
    <w:rsid w:val="000F0F5C"/>
    <w:rsid w:val="00113D61"/>
    <w:rsid w:val="001603C1"/>
    <w:rsid w:val="00186FC9"/>
    <w:rsid w:val="001E1E4E"/>
    <w:rsid w:val="00230284"/>
    <w:rsid w:val="00237540"/>
    <w:rsid w:val="002A4CDA"/>
    <w:rsid w:val="002A71B9"/>
    <w:rsid w:val="002B700B"/>
    <w:rsid w:val="002D16ED"/>
    <w:rsid w:val="00326D37"/>
    <w:rsid w:val="003350E7"/>
    <w:rsid w:val="00380BD2"/>
    <w:rsid w:val="003F4F19"/>
    <w:rsid w:val="0040005A"/>
    <w:rsid w:val="004061F0"/>
    <w:rsid w:val="004133BF"/>
    <w:rsid w:val="00453A98"/>
    <w:rsid w:val="00482000"/>
    <w:rsid w:val="00493936"/>
    <w:rsid w:val="004E2988"/>
    <w:rsid w:val="00524A63"/>
    <w:rsid w:val="00571BBE"/>
    <w:rsid w:val="00576371"/>
    <w:rsid w:val="00596626"/>
    <w:rsid w:val="005A3596"/>
    <w:rsid w:val="005A45EF"/>
    <w:rsid w:val="005C2186"/>
    <w:rsid w:val="005D1DAC"/>
    <w:rsid w:val="00601CC5"/>
    <w:rsid w:val="00605B59"/>
    <w:rsid w:val="006203A4"/>
    <w:rsid w:val="00665DE7"/>
    <w:rsid w:val="00687F8C"/>
    <w:rsid w:val="006976B7"/>
    <w:rsid w:val="006D4E47"/>
    <w:rsid w:val="006E5514"/>
    <w:rsid w:val="006F6795"/>
    <w:rsid w:val="007134FE"/>
    <w:rsid w:val="00757A84"/>
    <w:rsid w:val="00787CF4"/>
    <w:rsid w:val="007E2AB3"/>
    <w:rsid w:val="00823B96"/>
    <w:rsid w:val="00854B22"/>
    <w:rsid w:val="008A1384"/>
    <w:rsid w:val="009434B5"/>
    <w:rsid w:val="00952B40"/>
    <w:rsid w:val="00973774"/>
    <w:rsid w:val="009A0320"/>
    <w:rsid w:val="009A1574"/>
    <w:rsid w:val="009A739B"/>
    <w:rsid w:val="009A74A4"/>
    <w:rsid w:val="009C6823"/>
    <w:rsid w:val="00A24CC8"/>
    <w:rsid w:val="00A271B0"/>
    <w:rsid w:val="00A44B13"/>
    <w:rsid w:val="00AD3ED6"/>
    <w:rsid w:val="00AF0E4E"/>
    <w:rsid w:val="00B531ED"/>
    <w:rsid w:val="00B776A1"/>
    <w:rsid w:val="00BA4D75"/>
    <w:rsid w:val="00BB26DF"/>
    <w:rsid w:val="00BC6253"/>
    <w:rsid w:val="00BD08F7"/>
    <w:rsid w:val="00BD1663"/>
    <w:rsid w:val="00BE30BF"/>
    <w:rsid w:val="00BF2CE2"/>
    <w:rsid w:val="00C210C6"/>
    <w:rsid w:val="00C321C2"/>
    <w:rsid w:val="00C60921"/>
    <w:rsid w:val="00CE4EFD"/>
    <w:rsid w:val="00D128BA"/>
    <w:rsid w:val="00D40CCE"/>
    <w:rsid w:val="00D7480B"/>
    <w:rsid w:val="00DC15F8"/>
    <w:rsid w:val="00DD17A1"/>
    <w:rsid w:val="00E24A5A"/>
    <w:rsid w:val="00E2655B"/>
    <w:rsid w:val="00E4604B"/>
    <w:rsid w:val="00E9099E"/>
    <w:rsid w:val="00E9287C"/>
    <w:rsid w:val="00EA7865"/>
    <w:rsid w:val="00EB3318"/>
    <w:rsid w:val="00ED3786"/>
    <w:rsid w:val="00EF0AE7"/>
    <w:rsid w:val="00F3023D"/>
    <w:rsid w:val="00F33A3D"/>
    <w:rsid w:val="00F611C3"/>
    <w:rsid w:val="00F9744C"/>
    <w:rsid w:val="00FD5448"/>
    <w:rsid w:val="00FD6200"/>
    <w:rsid w:val="00FF03AB"/>
    <w:rsid w:val="00FF7FB9"/>
    <w:rsid w:val="1A0A238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381571A"/>
  <w14:defaultImageDpi w14:val="300"/>
  <w15:chartTrackingRefBased/>
  <w15:docId w15:val="{D315D102-E609-9C47-8DCD-B28685308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A1384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E30975"/>
    <w:pPr>
      <w:keepNext/>
      <w:keepLines/>
      <w:spacing w:before="480"/>
      <w:outlineLvl w:val="0"/>
    </w:pPr>
    <w:rPr>
      <w:rFonts w:eastAsia="Times New Roman" w:cs="Times New Roman"/>
      <w:b/>
      <w:bCs/>
      <w:color w:val="005CB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E30975"/>
    <w:pPr>
      <w:keepNext/>
      <w:keepLines/>
      <w:spacing w:before="200"/>
      <w:outlineLvl w:val="1"/>
    </w:pPr>
    <w:rPr>
      <w:rFonts w:eastAsia="Times New Roman" w:cs="Times New Roman"/>
      <w:b/>
      <w:bCs/>
      <w:color w:val="005CB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E30975"/>
    <w:pPr>
      <w:keepNext/>
      <w:keepLines/>
      <w:spacing w:before="200"/>
      <w:outlineLvl w:val="2"/>
    </w:pPr>
    <w:rPr>
      <w:rFonts w:eastAsia="Times New Roman" w:cs="Times New Roman"/>
      <w:b/>
      <w:bCs/>
      <w:color w:val="005CB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17F75"/>
    <w:pPr>
      <w:tabs>
        <w:tab w:val="center" w:pos="4320"/>
        <w:tab w:val="right" w:pos="8640"/>
      </w:tabs>
    </w:pPr>
    <w:rPr>
      <w:b/>
    </w:rPr>
  </w:style>
  <w:style w:type="character" w:customStyle="1" w:styleId="HeaderChar">
    <w:name w:val="Header Char"/>
    <w:link w:val="Header"/>
    <w:uiPriority w:val="99"/>
    <w:rsid w:val="00A17F75"/>
    <w:rPr>
      <w:rFonts w:ascii="Arial" w:hAnsi="Arial"/>
      <w:b/>
    </w:rPr>
  </w:style>
  <w:style w:type="paragraph" w:styleId="Footer">
    <w:name w:val="footer"/>
    <w:basedOn w:val="Normal"/>
    <w:link w:val="FooterChar"/>
    <w:uiPriority w:val="99"/>
    <w:unhideWhenUsed/>
    <w:rsid w:val="00A17F75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A17F75"/>
    <w:rPr>
      <w:rFonts w:ascii="Arial" w:hAnsi="Arial"/>
    </w:rPr>
  </w:style>
  <w:style w:type="character" w:customStyle="1" w:styleId="Heading1Char">
    <w:name w:val="Heading 1 Char"/>
    <w:link w:val="Heading1"/>
    <w:uiPriority w:val="9"/>
    <w:rsid w:val="00E30975"/>
    <w:rPr>
      <w:rFonts w:ascii="Arial" w:eastAsia="Times New Roman" w:hAnsi="Arial" w:cs="Times New Roman"/>
      <w:b/>
      <w:bCs/>
      <w:color w:val="005CB1"/>
      <w:sz w:val="32"/>
      <w:szCs w:val="32"/>
    </w:rPr>
  </w:style>
  <w:style w:type="character" w:customStyle="1" w:styleId="Heading2Char">
    <w:name w:val="Heading 2 Char"/>
    <w:link w:val="Heading2"/>
    <w:uiPriority w:val="9"/>
    <w:rsid w:val="00E30975"/>
    <w:rPr>
      <w:rFonts w:ascii="Arial" w:eastAsia="Times New Roman" w:hAnsi="Arial" w:cs="Times New Roman"/>
      <w:b/>
      <w:bCs/>
      <w:color w:val="005CB1"/>
      <w:sz w:val="26"/>
      <w:szCs w:val="26"/>
    </w:rPr>
  </w:style>
  <w:style w:type="character" w:customStyle="1" w:styleId="Heading3Char">
    <w:name w:val="Heading 3 Char"/>
    <w:link w:val="Heading3"/>
    <w:uiPriority w:val="9"/>
    <w:rsid w:val="00E30975"/>
    <w:rPr>
      <w:rFonts w:ascii="Arial" w:eastAsia="Times New Roman" w:hAnsi="Arial" w:cs="Times New Roman"/>
      <w:b/>
      <w:bCs/>
      <w:color w:val="005CB1"/>
    </w:rPr>
  </w:style>
  <w:style w:type="table" w:styleId="TableGrid">
    <w:name w:val="Table Grid"/>
    <w:basedOn w:val="TableNormal"/>
    <w:rsid w:val="00D11DF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basedOn w:val="DefaultParagraphFont"/>
    <w:uiPriority w:val="99"/>
    <w:unhideWhenUsed/>
    <w:rsid w:val="008A1384"/>
    <w:rPr>
      <w:color w:val="0563C1" w:themeColor="hyperlink"/>
      <w:u w:val="single"/>
    </w:rPr>
  </w:style>
  <w:style w:type="paragraph" w:customStyle="1" w:styleId="ColorfulList-Accent11">
    <w:name w:val="Colorful List - Accent 11"/>
    <w:basedOn w:val="Normal"/>
    <w:rsid w:val="006B41BC"/>
    <w:pPr>
      <w:ind w:left="720"/>
      <w:contextualSpacing/>
    </w:pPr>
  </w:style>
  <w:style w:type="paragraph" w:styleId="NoSpacing">
    <w:name w:val="No Spacing"/>
    <w:uiPriority w:val="1"/>
    <w:qFormat/>
    <w:rsid w:val="008A1384"/>
    <w:rPr>
      <w:rFonts w:asciiTheme="minorHAnsi" w:eastAsiaTheme="minorHAnsi" w:hAnsiTheme="minorHAnsi" w:cstheme="minorBidi"/>
      <w:sz w:val="22"/>
      <w:szCs w:val="22"/>
    </w:rPr>
  </w:style>
  <w:style w:type="paragraph" w:styleId="NormalWeb">
    <w:name w:val="Normal (Web)"/>
    <w:basedOn w:val="Normal"/>
    <w:uiPriority w:val="99"/>
    <w:unhideWhenUsed/>
    <w:rsid w:val="008A13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qFormat/>
    <w:rsid w:val="00062967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086F7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486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5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7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2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l.zoom.us/j/98299719873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nl.edu/about/leadership/provost/faculty-resources/observation-initiative-guidance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nl.edu/faculty-appreciation/" TargetMode="Externa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8064AD1-41BC-3D46-B69B-1416984CF2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269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national-louis university</Company>
  <LinksUpToDate>false</LinksUpToDate>
  <CharactersWithSpaces>1804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cp:lastModifiedBy>susan neustrom</cp:lastModifiedBy>
  <cp:revision>33</cp:revision>
  <cp:lastPrinted>2011-02-21T18:21:00Z</cp:lastPrinted>
  <dcterms:created xsi:type="dcterms:W3CDTF">2023-11-10T19:14:00Z</dcterms:created>
  <dcterms:modified xsi:type="dcterms:W3CDTF">2023-11-10T19:43:00Z</dcterms:modified>
</cp:coreProperties>
</file>